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B61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ПОЛИТИКА ОБРАБОТКИ ПЕРСОНАЛЬНЫХ ДАННЫХ</w:t>
      </w:r>
    </w:p>
    <w:p w14:paraId="140A6F3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Индивидуального предпринимателя Сергеева Антона Игоревича</w:t>
      </w:r>
    </w:p>
    <w:p w14:paraId="6F59692B" w14:textId="2AF8B205" w:rsidR="00E56425" w:rsidRPr="00E56425" w:rsidRDefault="00E56425" w:rsidP="00E56425">
      <w:pPr>
        <w:spacing w:after="0"/>
        <w:ind w:firstLine="709"/>
        <w:jc w:val="both"/>
      </w:pPr>
    </w:p>
    <w:p w14:paraId="54248ECE" w14:textId="77777777" w:rsidR="00E56425" w:rsidRPr="00E56425" w:rsidRDefault="00E56425" w:rsidP="00E56425">
      <w:pPr>
        <w:spacing w:after="0"/>
        <w:ind w:firstLine="709"/>
        <w:jc w:val="both"/>
      </w:pPr>
    </w:p>
    <w:p w14:paraId="19875C2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1. Общие положения</w:t>
      </w:r>
    </w:p>
    <w:p w14:paraId="78E77D3D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Настоящая Политика обработки персональных данных (далее — </w:t>
      </w:r>
      <w:r w:rsidRPr="00E56425">
        <w:rPr>
          <w:b/>
          <w:bCs/>
        </w:rPr>
        <w:t>Политика</w:t>
      </w:r>
      <w:r w:rsidRPr="00E56425">
        <w:t>) определяет порядок обработки и защиты персональных данных пользователей сайта </w:t>
      </w:r>
      <w:r w:rsidRPr="00E56425">
        <w:rPr>
          <w:b/>
          <w:bCs/>
        </w:rPr>
        <w:t>mebelct.ru</w:t>
      </w:r>
      <w:r w:rsidRPr="00E56425">
        <w:t>, а также меры, принимаемые Индивидуальным предпринимателем Сергеевым Антоном Игоревичем (далее — </w:t>
      </w:r>
      <w:r w:rsidRPr="00E56425">
        <w:rPr>
          <w:b/>
          <w:bCs/>
        </w:rPr>
        <w:t>Оператор</w:t>
      </w:r>
      <w:r w:rsidRPr="00E56425">
        <w:t>) для обеспечения безопасности персональных данных при их обработке.</w:t>
      </w:r>
    </w:p>
    <w:p w14:paraId="63BC800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Политика разработана во исполнение требований:</w:t>
      </w:r>
    </w:p>
    <w:p w14:paraId="5188518D" w14:textId="77777777" w:rsidR="00E56425" w:rsidRPr="00E56425" w:rsidRDefault="00E56425" w:rsidP="00E56425">
      <w:pPr>
        <w:numPr>
          <w:ilvl w:val="0"/>
          <w:numId w:val="1"/>
        </w:numPr>
        <w:spacing w:after="0"/>
        <w:jc w:val="both"/>
      </w:pPr>
      <w:r w:rsidRPr="00E56425">
        <w:t>Конституции Российской Федерации;</w:t>
      </w:r>
    </w:p>
    <w:p w14:paraId="75AD7339" w14:textId="77777777" w:rsidR="00E56425" w:rsidRPr="00E56425" w:rsidRDefault="00E56425" w:rsidP="00E56425">
      <w:pPr>
        <w:numPr>
          <w:ilvl w:val="0"/>
          <w:numId w:val="1"/>
        </w:numPr>
        <w:spacing w:after="0"/>
        <w:jc w:val="both"/>
      </w:pPr>
      <w:r w:rsidRPr="00E56425">
        <w:t>Федерального закона от 27.07.2006 №152-ФЗ «О персональных данных»;</w:t>
      </w:r>
    </w:p>
    <w:p w14:paraId="1A2A4C38" w14:textId="77777777" w:rsidR="00E56425" w:rsidRPr="00E56425" w:rsidRDefault="00E56425" w:rsidP="00E56425">
      <w:pPr>
        <w:numPr>
          <w:ilvl w:val="0"/>
          <w:numId w:val="1"/>
        </w:numPr>
        <w:spacing w:after="0"/>
        <w:jc w:val="both"/>
      </w:pPr>
      <w:r w:rsidRPr="00E56425">
        <w:t>Федерального закона от 27.07.2006 №149-ФЗ «Об информации, информационных технологиях и о защите информации»;</w:t>
      </w:r>
    </w:p>
    <w:p w14:paraId="63BAB338" w14:textId="77777777" w:rsidR="00E56425" w:rsidRPr="00E56425" w:rsidRDefault="00E56425" w:rsidP="00E56425">
      <w:pPr>
        <w:numPr>
          <w:ilvl w:val="0"/>
          <w:numId w:val="1"/>
        </w:numPr>
        <w:spacing w:after="0"/>
        <w:jc w:val="both"/>
      </w:pPr>
      <w:r w:rsidRPr="00E56425">
        <w:t>Постановления Правительства РФ №1119;</w:t>
      </w:r>
    </w:p>
    <w:p w14:paraId="0C7A5200" w14:textId="77777777" w:rsidR="00E56425" w:rsidRPr="00E56425" w:rsidRDefault="00E56425" w:rsidP="00E56425">
      <w:pPr>
        <w:numPr>
          <w:ilvl w:val="0"/>
          <w:numId w:val="1"/>
        </w:numPr>
        <w:spacing w:after="0"/>
        <w:jc w:val="both"/>
      </w:pPr>
      <w:r w:rsidRPr="00E56425">
        <w:t>Приказа Роскомнадзора №18;</w:t>
      </w:r>
    </w:p>
    <w:p w14:paraId="4BA877A2" w14:textId="77777777" w:rsidR="00E56425" w:rsidRPr="00E56425" w:rsidRDefault="00E56425" w:rsidP="00E56425">
      <w:pPr>
        <w:numPr>
          <w:ilvl w:val="0"/>
          <w:numId w:val="1"/>
        </w:numPr>
        <w:spacing w:after="0"/>
        <w:jc w:val="both"/>
      </w:pPr>
      <w:r w:rsidRPr="00E56425">
        <w:t>иных нормативных правовых актов Российской Федерации, регулирующих обработку персональных данных.</w:t>
      </w:r>
    </w:p>
    <w:p w14:paraId="19024D15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Настоящая Политика применяется ко всей информации, которую Оператор получает о посетителях сайта </w:t>
      </w:r>
      <w:r w:rsidRPr="00E56425">
        <w:rPr>
          <w:b/>
          <w:bCs/>
        </w:rPr>
        <w:t>mebelct.ru</w:t>
      </w:r>
      <w:r w:rsidRPr="00E56425">
        <w:t>, пользователях программы лояльности, лицах, направляющих обращения через формы сайта, а также иных субъектах персональных данных, взаимодействующих с Оператором посредством сайта.</w:t>
      </w:r>
    </w:p>
    <w:p w14:paraId="0853E03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Политика является общедоступным документом и размещается в свободном доступе на сайте </w:t>
      </w:r>
      <w:r w:rsidRPr="00E56425">
        <w:rPr>
          <w:b/>
          <w:bCs/>
        </w:rPr>
        <w:t>mebelct.ru</w:t>
      </w:r>
      <w:r w:rsidRPr="00E56425">
        <w:t>.</w:t>
      </w:r>
    </w:p>
    <w:p w14:paraId="14CC8F2C" w14:textId="77777777" w:rsidR="00E56425" w:rsidRPr="00E56425" w:rsidRDefault="00E56425" w:rsidP="00E56425">
      <w:pPr>
        <w:spacing w:after="0"/>
        <w:ind w:firstLine="709"/>
        <w:jc w:val="both"/>
      </w:pPr>
    </w:p>
    <w:p w14:paraId="069D368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2. Сведения об операторе персональных данных</w:t>
      </w:r>
    </w:p>
    <w:p w14:paraId="5841543F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Оператор персональных данных:</w:t>
      </w:r>
    </w:p>
    <w:p w14:paraId="5D49DD1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Индивидуальный предприниматель Сергеев Антон Игоревич</w:t>
      </w:r>
    </w:p>
    <w:p w14:paraId="75B46E69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ИНН: </w:t>
      </w:r>
      <w:r w:rsidRPr="00E56425">
        <w:rPr>
          <w:b/>
          <w:bCs/>
        </w:rPr>
        <w:t>643401595306</w:t>
      </w:r>
    </w:p>
    <w:p w14:paraId="25FC99E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ОГРНИП: </w:t>
      </w:r>
      <w:r w:rsidRPr="00E56425">
        <w:rPr>
          <w:b/>
          <w:bCs/>
        </w:rPr>
        <w:t>320645100078130</w:t>
      </w:r>
    </w:p>
    <w:p w14:paraId="18A75145" w14:textId="3FF92505" w:rsidR="00E56425" w:rsidRPr="00E56425" w:rsidRDefault="00E56425" w:rsidP="00E56425">
      <w:pPr>
        <w:spacing w:after="0"/>
        <w:ind w:firstLine="709"/>
        <w:jc w:val="both"/>
      </w:pPr>
      <w:r w:rsidRPr="00E56425">
        <w:t>Юридический адрес: Саратовская область, посёлок Светлый, ул. Гагарина,</w:t>
      </w:r>
      <w:r w:rsidRPr="00FF23AE">
        <w:t xml:space="preserve"> </w:t>
      </w:r>
      <w:r w:rsidRPr="00E56425">
        <w:t>дом 21,</w:t>
      </w:r>
      <w:r w:rsidRPr="00FF23AE">
        <w:t xml:space="preserve"> </w:t>
      </w:r>
      <w:r w:rsidRPr="00E56425">
        <w:t>квартира 75.</w:t>
      </w:r>
    </w:p>
    <w:p w14:paraId="317DC645" w14:textId="5C2F39A2" w:rsidR="00E56425" w:rsidRPr="00E56425" w:rsidRDefault="00E56425" w:rsidP="00E56425">
      <w:pPr>
        <w:spacing w:after="0"/>
        <w:ind w:firstLine="709"/>
        <w:jc w:val="both"/>
      </w:pPr>
      <w:r w:rsidRPr="00E56425">
        <w:t>Адрес электронной почты для обращений по вопросам обработки персональных данных:</w:t>
      </w:r>
      <w:r w:rsidR="004855E6">
        <w:t xml:space="preserve"> </w:t>
      </w:r>
      <w:hyperlink r:id="rId5" w:tgtFrame="_blank" w:history="1">
        <w:r w:rsidRPr="00E56425">
          <w:rPr>
            <w:rStyle w:val="ac"/>
            <w:b/>
            <w:bCs/>
          </w:rPr>
          <w:t>Office@mebelct.ru</w:t>
        </w:r>
      </w:hyperlink>
    </w:p>
    <w:p w14:paraId="412C1145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самостоятельно организует и осуществляет обработку персональных данных, определяет цели обработки, состав персональных данных, перечень совершаемых операций, а также обеспечивает соблюдение требований законодательства Российской Федерации.</w:t>
      </w:r>
    </w:p>
    <w:p w14:paraId="529F537D" w14:textId="77777777" w:rsidR="00E56425" w:rsidRPr="00E56425" w:rsidRDefault="00E56425" w:rsidP="00E56425">
      <w:pPr>
        <w:spacing w:after="0"/>
        <w:ind w:firstLine="709"/>
        <w:jc w:val="both"/>
      </w:pPr>
    </w:p>
    <w:p w14:paraId="4552D0EE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3. Основные понятия</w:t>
      </w:r>
    </w:p>
    <w:p w14:paraId="1526113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lastRenderedPageBreak/>
        <w:t>Для целей настоящей Политики используются следующие основные понятия.</w:t>
      </w:r>
    </w:p>
    <w:p w14:paraId="706FC4F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Персональные данные</w:t>
      </w:r>
      <w:r w:rsidRPr="00E56425">
        <w:t> — любая информация, относящаяся прямо или косвенно к определённому либо определяемому физическому лицу.</w:t>
      </w:r>
    </w:p>
    <w:p w14:paraId="0AE360D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Обработка персональных данных</w:t>
      </w:r>
      <w:r w:rsidRPr="00E56425">
        <w:t> — любое действие либо совокупность действий, совершаемых с использованием средств автоматизации либо без их использования.</w:t>
      </w:r>
    </w:p>
    <w:p w14:paraId="5005F0C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Автоматизированная обработка</w:t>
      </w:r>
      <w:r w:rsidRPr="00E56425">
        <w:t> — обработка персональных данных с использованием вычислительной техники.</w:t>
      </w:r>
    </w:p>
    <w:p w14:paraId="0EF35E7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Распространение персональных данных</w:t>
      </w:r>
      <w:r w:rsidRPr="00E56425">
        <w:t> — действия, направленные на раскрытие персональных данных неопределённому кругу лиц.</w:t>
      </w:r>
    </w:p>
    <w:p w14:paraId="297A952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Предоставление персональных данных</w:t>
      </w:r>
      <w:r w:rsidRPr="00E56425">
        <w:t> — действия, направленные на раскрытие персональных данных определённому лицу либо определённому кругу лиц.</w:t>
      </w:r>
    </w:p>
    <w:p w14:paraId="5EB7CD6E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Блокирование персональных данных</w:t>
      </w:r>
      <w:r w:rsidRPr="00E56425">
        <w:t> — временное прекращение обработки персональных данных.</w:t>
      </w:r>
    </w:p>
    <w:p w14:paraId="4C50E8E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Уничтожение персональных данных</w:t>
      </w:r>
      <w:r w:rsidRPr="00E56425">
        <w:t> — действия, в результате которых становится невозможным восстановить содержание персональных данных.</w:t>
      </w:r>
    </w:p>
    <w:p w14:paraId="5702B32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Обезличивание персональных данных</w:t>
      </w:r>
      <w:r w:rsidRPr="00E56425">
        <w:t> — действия, вследствие которых становится невозможным определить принадлежность персональных данных конкретному субъекту без использования дополнительной информации.</w:t>
      </w:r>
    </w:p>
    <w:p w14:paraId="1D9F36C9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Пользователь сайта</w:t>
      </w:r>
      <w:r w:rsidRPr="00E56425">
        <w:t> — любое физическое лицо, посетившее сайт </w:t>
      </w:r>
      <w:r w:rsidRPr="00E56425">
        <w:rPr>
          <w:b/>
          <w:bCs/>
        </w:rPr>
        <w:t>mebelct.ru</w:t>
      </w:r>
      <w:r w:rsidRPr="00E56425">
        <w:t>.</w:t>
      </w:r>
    </w:p>
    <w:p w14:paraId="0005742C" w14:textId="147B50AB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Программа лояльности</w:t>
      </w:r>
      <w:r w:rsidRPr="00E56425">
        <w:t> — программа поощрения покупателей торгового центра «Мебель Сити», реализуемая с использованием сервиса </w:t>
      </w:r>
      <w:r w:rsidRPr="00E56425">
        <w:rPr>
          <w:b/>
          <w:bCs/>
        </w:rPr>
        <w:t>Get Me Back</w:t>
      </w:r>
      <w:r w:rsidRPr="00E56425">
        <w:t xml:space="preserve"> и цифровой карты в приложении </w:t>
      </w:r>
      <w:proofErr w:type="spellStart"/>
      <w:r w:rsidRPr="00E56425">
        <w:t>Wallet</w:t>
      </w:r>
      <w:proofErr w:type="spellEnd"/>
      <w:r w:rsidR="00FF23AE">
        <w:t xml:space="preserve"> </w:t>
      </w:r>
      <w:r w:rsidR="00FF23AE" w:rsidRPr="00FF23AE">
        <w:t>и предусматривающая предоставление скидок, подарков, специальных предложений и иных привилегий. Накопление баллов (бонусов) Программой не предусмотрено.</w:t>
      </w:r>
    </w:p>
    <w:p w14:paraId="6C466378" w14:textId="77777777" w:rsidR="00E56425" w:rsidRPr="00E56425" w:rsidRDefault="00E56425" w:rsidP="00E56425">
      <w:pPr>
        <w:spacing w:after="0"/>
        <w:ind w:firstLine="709"/>
        <w:jc w:val="both"/>
      </w:pPr>
    </w:p>
    <w:p w14:paraId="6362E83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4. Основные принципы обработки персональных данных</w:t>
      </w:r>
    </w:p>
    <w:p w14:paraId="64740DF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осуществляет обработку персональных данных на основе следующих принципов:</w:t>
      </w:r>
    </w:p>
    <w:p w14:paraId="53482068" w14:textId="77777777" w:rsidR="00E56425" w:rsidRPr="00E56425" w:rsidRDefault="00E56425" w:rsidP="00E56425">
      <w:pPr>
        <w:numPr>
          <w:ilvl w:val="0"/>
          <w:numId w:val="2"/>
        </w:numPr>
        <w:spacing w:after="0"/>
        <w:jc w:val="both"/>
      </w:pPr>
      <w:r w:rsidRPr="00E56425">
        <w:t>законности и добросовестности;</w:t>
      </w:r>
    </w:p>
    <w:p w14:paraId="11101CA9" w14:textId="77777777" w:rsidR="00E56425" w:rsidRPr="00E56425" w:rsidRDefault="00E56425" w:rsidP="00E56425">
      <w:pPr>
        <w:numPr>
          <w:ilvl w:val="0"/>
          <w:numId w:val="2"/>
        </w:numPr>
        <w:spacing w:after="0"/>
        <w:jc w:val="both"/>
      </w:pPr>
      <w:r w:rsidRPr="00E56425">
        <w:t>ограничения обработки достижением конкретных, заранее определённых и законных целей;</w:t>
      </w:r>
    </w:p>
    <w:p w14:paraId="322841EF" w14:textId="77777777" w:rsidR="00E56425" w:rsidRPr="00E56425" w:rsidRDefault="00E56425" w:rsidP="00E56425">
      <w:pPr>
        <w:numPr>
          <w:ilvl w:val="0"/>
          <w:numId w:val="2"/>
        </w:numPr>
        <w:spacing w:after="0"/>
        <w:jc w:val="both"/>
      </w:pPr>
      <w:r w:rsidRPr="00E56425">
        <w:t>недопустимости обработки персональных данных, несовместимой с целями их сбора;</w:t>
      </w:r>
    </w:p>
    <w:p w14:paraId="4D762CB0" w14:textId="77777777" w:rsidR="00E56425" w:rsidRPr="00E56425" w:rsidRDefault="00E56425" w:rsidP="00E56425">
      <w:pPr>
        <w:numPr>
          <w:ilvl w:val="0"/>
          <w:numId w:val="2"/>
        </w:numPr>
        <w:spacing w:after="0"/>
        <w:jc w:val="both"/>
      </w:pPr>
      <w:r w:rsidRPr="00E56425">
        <w:t>соответствия объёма и содержания персональных данных заявленным целям обработки;</w:t>
      </w:r>
    </w:p>
    <w:p w14:paraId="499D44FD" w14:textId="77777777" w:rsidR="00E56425" w:rsidRPr="00E56425" w:rsidRDefault="00E56425" w:rsidP="00E56425">
      <w:pPr>
        <w:numPr>
          <w:ilvl w:val="0"/>
          <w:numId w:val="2"/>
        </w:numPr>
        <w:spacing w:after="0"/>
        <w:jc w:val="both"/>
      </w:pPr>
      <w:r w:rsidRPr="00E56425">
        <w:t>обеспечения точности, достаточности и актуальности персональных данных;</w:t>
      </w:r>
    </w:p>
    <w:p w14:paraId="316C6AB6" w14:textId="77777777" w:rsidR="00E56425" w:rsidRPr="00E56425" w:rsidRDefault="00E56425" w:rsidP="00E56425">
      <w:pPr>
        <w:numPr>
          <w:ilvl w:val="0"/>
          <w:numId w:val="2"/>
        </w:numPr>
        <w:spacing w:after="0"/>
        <w:jc w:val="both"/>
      </w:pPr>
      <w:r w:rsidRPr="00E56425">
        <w:t>хранения персональных данных не дольше, чем этого требуют цели обработки либо требования законодательства Российской Федерации;</w:t>
      </w:r>
    </w:p>
    <w:p w14:paraId="2746A8ED" w14:textId="77777777" w:rsidR="00E56425" w:rsidRPr="00E56425" w:rsidRDefault="00E56425" w:rsidP="00E56425">
      <w:pPr>
        <w:numPr>
          <w:ilvl w:val="0"/>
          <w:numId w:val="2"/>
        </w:numPr>
        <w:spacing w:after="0"/>
        <w:jc w:val="both"/>
      </w:pPr>
      <w:r w:rsidRPr="00E56425">
        <w:lastRenderedPageBreak/>
        <w:t>обеспечения конфиденциальности персональных данных;</w:t>
      </w:r>
    </w:p>
    <w:p w14:paraId="5CCB59A6" w14:textId="77777777" w:rsidR="00E56425" w:rsidRPr="00E56425" w:rsidRDefault="00E56425" w:rsidP="00E56425">
      <w:pPr>
        <w:numPr>
          <w:ilvl w:val="0"/>
          <w:numId w:val="2"/>
        </w:numPr>
        <w:spacing w:after="0"/>
        <w:jc w:val="both"/>
      </w:pPr>
      <w:r w:rsidRPr="00E56425">
        <w:t>принятия необходимых организационных и технических мер защиты персональных данных.</w:t>
      </w:r>
    </w:p>
    <w:p w14:paraId="003B0F1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не осуществляет обработку персональных данных, являющихся избыточными по отношению к заявленным целям обработки.</w:t>
      </w:r>
    </w:p>
    <w:p w14:paraId="74BDF03D" w14:textId="77777777" w:rsidR="00E56425" w:rsidRPr="00E56425" w:rsidRDefault="00E56425" w:rsidP="00E56425">
      <w:pPr>
        <w:spacing w:after="0"/>
        <w:ind w:firstLine="709"/>
        <w:jc w:val="both"/>
      </w:pPr>
    </w:p>
    <w:p w14:paraId="35B65809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5. Категории субъектов персональных данных</w:t>
      </w:r>
    </w:p>
    <w:p w14:paraId="2F5C2D8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осуществляет обработку персональных данных следующих категорий субъектов:</w:t>
      </w:r>
    </w:p>
    <w:p w14:paraId="7E4A9EB4" w14:textId="77777777" w:rsidR="00E56425" w:rsidRPr="00E56425" w:rsidRDefault="00E56425" w:rsidP="00E56425">
      <w:pPr>
        <w:numPr>
          <w:ilvl w:val="0"/>
          <w:numId w:val="3"/>
        </w:numPr>
        <w:spacing w:after="0"/>
        <w:jc w:val="both"/>
      </w:pPr>
      <w:r w:rsidRPr="00E56425">
        <w:t>посетителей сайта </w:t>
      </w:r>
      <w:r w:rsidRPr="00E56425">
        <w:rPr>
          <w:b/>
          <w:bCs/>
        </w:rPr>
        <w:t>mebelct.ru</w:t>
      </w:r>
      <w:r w:rsidRPr="00E56425">
        <w:t>;</w:t>
      </w:r>
    </w:p>
    <w:p w14:paraId="0FB74E5D" w14:textId="77777777" w:rsidR="00E56425" w:rsidRPr="00E56425" w:rsidRDefault="00E56425" w:rsidP="00E56425">
      <w:pPr>
        <w:numPr>
          <w:ilvl w:val="0"/>
          <w:numId w:val="3"/>
        </w:numPr>
        <w:spacing w:after="0"/>
        <w:jc w:val="both"/>
      </w:pPr>
      <w:r w:rsidRPr="00E56425">
        <w:t>лиц, направивших обращения через формы сайта;</w:t>
      </w:r>
    </w:p>
    <w:p w14:paraId="0645F9B7" w14:textId="77777777" w:rsidR="00E56425" w:rsidRPr="00E56425" w:rsidRDefault="00E56425" w:rsidP="00E56425">
      <w:pPr>
        <w:numPr>
          <w:ilvl w:val="0"/>
          <w:numId w:val="3"/>
        </w:numPr>
        <w:spacing w:after="0"/>
        <w:jc w:val="both"/>
      </w:pPr>
      <w:r w:rsidRPr="00E56425">
        <w:t>лиц, оформивших заявку на консультацию;</w:t>
      </w:r>
    </w:p>
    <w:p w14:paraId="4589903C" w14:textId="77777777" w:rsidR="00E56425" w:rsidRPr="00E56425" w:rsidRDefault="00E56425" w:rsidP="00E56425">
      <w:pPr>
        <w:numPr>
          <w:ilvl w:val="0"/>
          <w:numId w:val="3"/>
        </w:numPr>
        <w:spacing w:after="0"/>
        <w:jc w:val="both"/>
      </w:pPr>
      <w:r w:rsidRPr="00E56425">
        <w:t>лиц, заказавших обратный звонок;</w:t>
      </w:r>
    </w:p>
    <w:p w14:paraId="496F34D3" w14:textId="77777777" w:rsidR="00E56425" w:rsidRPr="00E56425" w:rsidRDefault="00E56425" w:rsidP="00E56425">
      <w:pPr>
        <w:numPr>
          <w:ilvl w:val="0"/>
          <w:numId w:val="3"/>
        </w:numPr>
        <w:spacing w:after="0"/>
        <w:jc w:val="both"/>
      </w:pPr>
      <w:r w:rsidRPr="00E56425">
        <w:t>участников программы лояльности;</w:t>
      </w:r>
    </w:p>
    <w:p w14:paraId="4A4A5320" w14:textId="77777777" w:rsidR="00E56425" w:rsidRPr="00E56425" w:rsidRDefault="00E56425" w:rsidP="00E56425">
      <w:pPr>
        <w:numPr>
          <w:ilvl w:val="0"/>
          <w:numId w:val="3"/>
        </w:numPr>
        <w:spacing w:after="0"/>
        <w:jc w:val="both"/>
      </w:pPr>
      <w:r w:rsidRPr="00E56425">
        <w:t>пользователей, подписавшихся на информационные и рекламные рассылки;</w:t>
      </w:r>
    </w:p>
    <w:p w14:paraId="2063CF9D" w14:textId="77777777" w:rsidR="00E56425" w:rsidRPr="00E56425" w:rsidRDefault="00E56425" w:rsidP="00E56425">
      <w:pPr>
        <w:numPr>
          <w:ilvl w:val="0"/>
          <w:numId w:val="3"/>
        </w:numPr>
        <w:spacing w:after="0"/>
        <w:jc w:val="both"/>
      </w:pPr>
      <w:r w:rsidRPr="00E56425">
        <w:t>лиц, участвующих в рекламных акциях, конкурсах, розыгрышах, маркетинговых мероприятиях и иных стимулирующих мероприятиях, проводимых торговым центром «Мебель Сити»;</w:t>
      </w:r>
    </w:p>
    <w:p w14:paraId="30207D79" w14:textId="77777777" w:rsidR="00E56425" w:rsidRPr="00E56425" w:rsidRDefault="00E56425" w:rsidP="00E56425">
      <w:pPr>
        <w:numPr>
          <w:ilvl w:val="0"/>
          <w:numId w:val="3"/>
        </w:numPr>
        <w:spacing w:after="0"/>
        <w:jc w:val="both"/>
      </w:pPr>
      <w:r w:rsidRPr="00E56425">
        <w:t>иных физических лиц, персональные данные которых были предоставлены Оператору на законных основаниях.</w:t>
      </w:r>
    </w:p>
    <w:p w14:paraId="34909D3E" w14:textId="77777777" w:rsidR="00E56425" w:rsidRPr="00E56425" w:rsidRDefault="00E56425" w:rsidP="00E56425">
      <w:pPr>
        <w:spacing w:after="0"/>
        <w:ind w:firstLine="709"/>
        <w:jc w:val="both"/>
      </w:pPr>
    </w:p>
    <w:p w14:paraId="2AED365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6. Цели обработки персональных данных</w:t>
      </w:r>
    </w:p>
    <w:p w14:paraId="694B0AF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осуществляет обработку персональных данных исключительно в заранее определённых, законных и конкретных целях.</w:t>
      </w:r>
    </w:p>
    <w:p w14:paraId="7EEF76C5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 пользователей обрабатываются для следующих целей.</w:t>
      </w:r>
    </w:p>
    <w:p w14:paraId="43AC5EC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6.1. Обработка обращений пользователей</w:t>
      </w:r>
    </w:p>
    <w:p w14:paraId="46BBB6E7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 целях рассмотрения обращений, поступающих через сайт, предоставления консультаций, подготовки ответов на вопросы пользователей, обработки запросов, подготовки предложений по товарам и услугам торгового центра.</w:t>
      </w:r>
    </w:p>
    <w:p w14:paraId="2A649CE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Для достижения указанной цели могут обрабатываться:</w:t>
      </w:r>
    </w:p>
    <w:p w14:paraId="70E318DC" w14:textId="77777777" w:rsidR="00E56425" w:rsidRPr="00E56425" w:rsidRDefault="00E56425" w:rsidP="00E56425">
      <w:pPr>
        <w:numPr>
          <w:ilvl w:val="0"/>
          <w:numId w:val="4"/>
        </w:numPr>
        <w:spacing w:after="0"/>
        <w:jc w:val="both"/>
      </w:pPr>
      <w:r w:rsidRPr="00E56425">
        <w:t>имя;</w:t>
      </w:r>
    </w:p>
    <w:p w14:paraId="533DA7CE" w14:textId="77777777" w:rsidR="00E56425" w:rsidRPr="00E56425" w:rsidRDefault="00E56425" w:rsidP="00E56425">
      <w:pPr>
        <w:numPr>
          <w:ilvl w:val="0"/>
          <w:numId w:val="4"/>
        </w:numPr>
        <w:spacing w:after="0"/>
        <w:jc w:val="both"/>
      </w:pPr>
      <w:r w:rsidRPr="00E56425">
        <w:t>фамилия;</w:t>
      </w:r>
    </w:p>
    <w:p w14:paraId="7F5B7BA6" w14:textId="77777777" w:rsidR="00E56425" w:rsidRPr="00E56425" w:rsidRDefault="00E56425" w:rsidP="00E56425">
      <w:pPr>
        <w:numPr>
          <w:ilvl w:val="0"/>
          <w:numId w:val="4"/>
        </w:numPr>
        <w:spacing w:after="0"/>
        <w:jc w:val="both"/>
      </w:pPr>
      <w:r w:rsidRPr="00E56425">
        <w:t>отчество;</w:t>
      </w:r>
    </w:p>
    <w:p w14:paraId="73A38C22" w14:textId="77777777" w:rsidR="00E56425" w:rsidRPr="00E56425" w:rsidRDefault="00E56425" w:rsidP="00E56425">
      <w:pPr>
        <w:numPr>
          <w:ilvl w:val="0"/>
          <w:numId w:val="4"/>
        </w:numPr>
        <w:spacing w:after="0"/>
        <w:jc w:val="both"/>
      </w:pPr>
      <w:r w:rsidRPr="00E56425">
        <w:t>номер телефона;</w:t>
      </w:r>
    </w:p>
    <w:p w14:paraId="6443E5DE" w14:textId="77777777" w:rsidR="00E56425" w:rsidRPr="00E56425" w:rsidRDefault="00E56425" w:rsidP="00E56425">
      <w:pPr>
        <w:numPr>
          <w:ilvl w:val="0"/>
          <w:numId w:val="4"/>
        </w:numPr>
        <w:spacing w:after="0"/>
        <w:jc w:val="both"/>
      </w:pPr>
      <w:r w:rsidRPr="00E56425">
        <w:t>адрес электронной почты;</w:t>
      </w:r>
    </w:p>
    <w:p w14:paraId="1BD656AF" w14:textId="77777777" w:rsidR="00E56425" w:rsidRPr="00E56425" w:rsidRDefault="00E56425" w:rsidP="00E56425">
      <w:pPr>
        <w:numPr>
          <w:ilvl w:val="0"/>
          <w:numId w:val="4"/>
        </w:numPr>
        <w:spacing w:after="0"/>
        <w:jc w:val="both"/>
      </w:pPr>
      <w:r w:rsidRPr="00E56425">
        <w:t>иные сведения, добровольно указанные пользователем в обращении.</w:t>
      </w:r>
    </w:p>
    <w:p w14:paraId="08C833AC" w14:textId="77777777" w:rsidR="00E56425" w:rsidRPr="00E56425" w:rsidRDefault="00E56425" w:rsidP="00E56425">
      <w:pPr>
        <w:spacing w:after="0"/>
        <w:ind w:firstLine="709"/>
        <w:jc w:val="both"/>
      </w:pPr>
    </w:p>
    <w:p w14:paraId="0372F487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6.2. Заказ обратного звонка</w:t>
      </w:r>
    </w:p>
    <w:p w14:paraId="6C1B848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 используются для связи с пользователем по указанному телефону, уточнения информации по обращению, предоставления консультации и организации дальнейшего взаимодействия.</w:t>
      </w:r>
    </w:p>
    <w:p w14:paraId="76B7422B" w14:textId="77777777" w:rsidR="00E56425" w:rsidRPr="00E56425" w:rsidRDefault="00E56425" w:rsidP="00E56425">
      <w:pPr>
        <w:spacing w:after="0"/>
        <w:ind w:firstLine="709"/>
        <w:jc w:val="both"/>
      </w:pPr>
    </w:p>
    <w:p w14:paraId="6F726ED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lastRenderedPageBreak/>
        <w:t>6.3. Обработка заявок через форму «Заказать»</w:t>
      </w:r>
    </w:p>
    <w:p w14:paraId="14124A3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заполнении формы «Заказать» персональные данные используются для:</w:t>
      </w:r>
    </w:p>
    <w:p w14:paraId="1CB6681E" w14:textId="77777777" w:rsidR="00E56425" w:rsidRPr="00E56425" w:rsidRDefault="00E56425" w:rsidP="00E56425">
      <w:pPr>
        <w:numPr>
          <w:ilvl w:val="0"/>
          <w:numId w:val="5"/>
        </w:numPr>
        <w:spacing w:after="0"/>
        <w:jc w:val="both"/>
      </w:pPr>
      <w:r w:rsidRPr="00E56425">
        <w:t>обработки заявки;</w:t>
      </w:r>
    </w:p>
    <w:p w14:paraId="1CC50098" w14:textId="77777777" w:rsidR="00E56425" w:rsidRPr="00E56425" w:rsidRDefault="00E56425" w:rsidP="00E56425">
      <w:pPr>
        <w:numPr>
          <w:ilvl w:val="0"/>
          <w:numId w:val="5"/>
        </w:numPr>
        <w:spacing w:after="0"/>
        <w:jc w:val="both"/>
      </w:pPr>
      <w:r w:rsidRPr="00E56425">
        <w:t>связи с покупателем;</w:t>
      </w:r>
    </w:p>
    <w:p w14:paraId="4CB49BD0" w14:textId="77777777" w:rsidR="00E56425" w:rsidRPr="00E56425" w:rsidRDefault="00E56425" w:rsidP="00E56425">
      <w:pPr>
        <w:numPr>
          <w:ilvl w:val="0"/>
          <w:numId w:val="5"/>
        </w:numPr>
        <w:spacing w:after="0"/>
        <w:jc w:val="both"/>
      </w:pPr>
      <w:r w:rsidRPr="00E56425">
        <w:t>передачи обращения соответствующему мебельному салону (арендатору торгового центра);</w:t>
      </w:r>
    </w:p>
    <w:p w14:paraId="47CA572C" w14:textId="77777777" w:rsidR="00E56425" w:rsidRPr="00E56425" w:rsidRDefault="00E56425" w:rsidP="00E56425">
      <w:pPr>
        <w:numPr>
          <w:ilvl w:val="0"/>
          <w:numId w:val="5"/>
        </w:numPr>
        <w:spacing w:after="0"/>
        <w:jc w:val="both"/>
      </w:pPr>
      <w:r w:rsidRPr="00E56425">
        <w:t>подготовки коммерческого предложения;</w:t>
      </w:r>
    </w:p>
    <w:p w14:paraId="387F204E" w14:textId="77777777" w:rsidR="00E56425" w:rsidRPr="00E56425" w:rsidRDefault="00E56425" w:rsidP="00E56425">
      <w:pPr>
        <w:numPr>
          <w:ilvl w:val="0"/>
          <w:numId w:val="5"/>
        </w:numPr>
        <w:spacing w:after="0"/>
        <w:jc w:val="both"/>
      </w:pPr>
      <w:r w:rsidRPr="00E56425">
        <w:t>организации консультации;</w:t>
      </w:r>
    </w:p>
    <w:p w14:paraId="00072AB4" w14:textId="77777777" w:rsidR="00E56425" w:rsidRPr="00E56425" w:rsidRDefault="00E56425" w:rsidP="00E56425">
      <w:pPr>
        <w:numPr>
          <w:ilvl w:val="0"/>
          <w:numId w:val="5"/>
        </w:numPr>
        <w:spacing w:after="0"/>
        <w:jc w:val="both"/>
      </w:pPr>
      <w:r w:rsidRPr="00E56425">
        <w:t>информирования о наличии товара;</w:t>
      </w:r>
    </w:p>
    <w:p w14:paraId="2DFDF11E" w14:textId="77777777" w:rsidR="00E56425" w:rsidRPr="00E56425" w:rsidRDefault="00E56425" w:rsidP="00E56425">
      <w:pPr>
        <w:numPr>
          <w:ilvl w:val="0"/>
          <w:numId w:val="5"/>
        </w:numPr>
        <w:spacing w:after="0"/>
        <w:jc w:val="both"/>
      </w:pPr>
      <w:r w:rsidRPr="00E56425">
        <w:t>согласования сроков изготовления или поставки;</w:t>
      </w:r>
    </w:p>
    <w:p w14:paraId="0217C872" w14:textId="77777777" w:rsidR="00E56425" w:rsidRPr="00E56425" w:rsidRDefault="00E56425" w:rsidP="00E56425">
      <w:pPr>
        <w:numPr>
          <w:ilvl w:val="0"/>
          <w:numId w:val="5"/>
        </w:numPr>
        <w:spacing w:after="0"/>
        <w:jc w:val="both"/>
      </w:pPr>
      <w:r w:rsidRPr="00E56425">
        <w:t>организации дальнейшего взаимодействия между покупателем и выбранным продавцом.</w:t>
      </w:r>
    </w:p>
    <w:p w14:paraId="65717589" w14:textId="77777777" w:rsidR="00E56425" w:rsidRPr="00E56425" w:rsidRDefault="00E56425" w:rsidP="00E56425">
      <w:pPr>
        <w:spacing w:after="0"/>
        <w:ind w:firstLine="709"/>
        <w:jc w:val="both"/>
      </w:pPr>
    </w:p>
    <w:p w14:paraId="4CB6E47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6.4. Регистрация и сопровождение участников программы лояльности</w:t>
      </w:r>
    </w:p>
    <w:p w14:paraId="1F68401E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 используются для:</w:t>
      </w:r>
    </w:p>
    <w:p w14:paraId="7D7074EB" w14:textId="77777777" w:rsidR="00E56425" w:rsidRPr="00E56425" w:rsidRDefault="00E56425" w:rsidP="00E56425">
      <w:pPr>
        <w:numPr>
          <w:ilvl w:val="0"/>
          <w:numId w:val="6"/>
        </w:numPr>
        <w:spacing w:after="0"/>
        <w:jc w:val="both"/>
      </w:pPr>
      <w:r w:rsidRPr="00E56425">
        <w:t>регистрации пользователя в программе лояльности;</w:t>
      </w:r>
    </w:p>
    <w:p w14:paraId="5E425A26" w14:textId="5808C72D" w:rsidR="00E56425" w:rsidRPr="00E56425" w:rsidRDefault="00E56425" w:rsidP="00E56425">
      <w:pPr>
        <w:numPr>
          <w:ilvl w:val="0"/>
          <w:numId w:val="6"/>
        </w:numPr>
        <w:spacing w:after="0"/>
        <w:jc w:val="both"/>
      </w:pPr>
      <w:r w:rsidRPr="00E56425">
        <w:t>выпуска электронной карты лояльности</w:t>
      </w:r>
      <w:r w:rsidR="00FF23AE">
        <w:t xml:space="preserve"> </w:t>
      </w:r>
      <w:r w:rsidR="00FF23AE" w:rsidRPr="00FF23AE">
        <w:t xml:space="preserve">в </w:t>
      </w:r>
      <w:proofErr w:type="spellStart"/>
      <w:r w:rsidR="00FF23AE" w:rsidRPr="00FF23AE">
        <w:t>Wallet</w:t>
      </w:r>
      <w:proofErr w:type="spellEnd"/>
      <w:r w:rsidRPr="00E56425">
        <w:t>;</w:t>
      </w:r>
    </w:p>
    <w:p w14:paraId="32894A88" w14:textId="77777777" w:rsidR="00E56425" w:rsidRPr="00E56425" w:rsidRDefault="00E56425" w:rsidP="00E56425">
      <w:pPr>
        <w:numPr>
          <w:ilvl w:val="0"/>
          <w:numId w:val="6"/>
        </w:numPr>
        <w:spacing w:after="0"/>
        <w:jc w:val="both"/>
      </w:pPr>
      <w:r w:rsidRPr="00E56425">
        <w:t>идентификации участника программы;</w:t>
      </w:r>
    </w:p>
    <w:p w14:paraId="2482E99F" w14:textId="2ECDD3D8" w:rsidR="00E56425" w:rsidRPr="00E56425" w:rsidRDefault="00FF23AE" w:rsidP="00E56425">
      <w:pPr>
        <w:numPr>
          <w:ilvl w:val="0"/>
          <w:numId w:val="6"/>
        </w:numPr>
        <w:spacing w:after="0"/>
        <w:jc w:val="both"/>
      </w:pPr>
      <w:r w:rsidRPr="00FF23AE">
        <w:t>предоставления скидок, подарков, специальных и персональных предложений, а также иных привилегий в соответствии с Правилами программы лояльности</w:t>
      </w:r>
      <w:r w:rsidR="00E56425" w:rsidRPr="00E56425">
        <w:t>;</w:t>
      </w:r>
    </w:p>
    <w:p w14:paraId="4D493AB3" w14:textId="77777777" w:rsidR="00E56425" w:rsidRPr="00E56425" w:rsidRDefault="00E56425" w:rsidP="00E56425">
      <w:pPr>
        <w:numPr>
          <w:ilvl w:val="0"/>
          <w:numId w:val="6"/>
        </w:numPr>
        <w:spacing w:after="0"/>
        <w:jc w:val="both"/>
      </w:pPr>
      <w:r w:rsidRPr="00E56425">
        <w:t>участия в маркетинговых мероприятиях;</w:t>
      </w:r>
    </w:p>
    <w:p w14:paraId="0D5DB8E0" w14:textId="77777777" w:rsidR="00E56425" w:rsidRPr="00E56425" w:rsidRDefault="00E56425" w:rsidP="00E56425">
      <w:pPr>
        <w:numPr>
          <w:ilvl w:val="0"/>
          <w:numId w:val="6"/>
        </w:numPr>
        <w:spacing w:after="0"/>
        <w:jc w:val="both"/>
      </w:pPr>
      <w:r w:rsidRPr="00E56425">
        <w:t>проведения акций;</w:t>
      </w:r>
    </w:p>
    <w:p w14:paraId="5F8A26AA" w14:textId="77777777" w:rsidR="00E56425" w:rsidRPr="00E56425" w:rsidRDefault="00E56425" w:rsidP="00E56425">
      <w:pPr>
        <w:numPr>
          <w:ilvl w:val="0"/>
          <w:numId w:val="6"/>
        </w:numPr>
        <w:spacing w:after="0"/>
        <w:jc w:val="both"/>
      </w:pPr>
      <w:r w:rsidRPr="00E56425">
        <w:t>предоставления персональных предложений;</w:t>
      </w:r>
    </w:p>
    <w:p w14:paraId="51FA37ED" w14:textId="77777777" w:rsidR="00E56425" w:rsidRPr="00E56425" w:rsidRDefault="00E56425" w:rsidP="00E56425">
      <w:pPr>
        <w:numPr>
          <w:ilvl w:val="0"/>
          <w:numId w:val="6"/>
        </w:numPr>
        <w:spacing w:after="0"/>
        <w:jc w:val="both"/>
      </w:pPr>
      <w:r w:rsidRPr="00E56425">
        <w:t xml:space="preserve">направления </w:t>
      </w:r>
      <w:proofErr w:type="spellStart"/>
      <w:r w:rsidRPr="00E56425">
        <w:t>push</w:t>
      </w:r>
      <w:proofErr w:type="spellEnd"/>
      <w:r w:rsidRPr="00E56425">
        <w:t>-уведомлений посредством сервиса программы лояльности (при наличии согласия пользователя).</w:t>
      </w:r>
    </w:p>
    <w:p w14:paraId="074055B8" w14:textId="77777777" w:rsidR="00E56425" w:rsidRPr="00E56425" w:rsidRDefault="00E56425" w:rsidP="00E56425">
      <w:pPr>
        <w:spacing w:after="0"/>
        <w:ind w:firstLine="709"/>
        <w:jc w:val="both"/>
      </w:pPr>
    </w:p>
    <w:p w14:paraId="4A25266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6.5. Информирование о специальных предложениях</w:t>
      </w:r>
    </w:p>
    <w:p w14:paraId="0E3FC80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наличии отдельного согласия пользователя Оператор вправе направлять:</w:t>
      </w:r>
    </w:p>
    <w:p w14:paraId="3FE8FF92" w14:textId="77777777" w:rsidR="00E56425" w:rsidRPr="00E56425" w:rsidRDefault="00E56425" w:rsidP="00E56425">
      <w:pPr>
        <w:numPr>
          <w:ilvl w:val="0"/>
          <w:numId w:val="7"/>
        </w:numPr>
        <w:spacing w:after="0"/>
        <w:jc w:val="both"/>
      </w:pPr>
      <w:r w:rsidRPr="00E56425">
        <w:t>рекламные сообщения;</w:t>
      </w:r>
    </w:p>
    <w:p w14:paraId="68A14DC4" w14:textId="77777777" w:rsidR="00E56425" w:rsidRPr="00E56425" w:rsidRDefault="00E56425" w:rsidP="00E56425">
      <w:pPr>
        <w:numPr>
          <w:ilvl w:val="0"/>
          <w:numId w:val="7"/>
        </w:numPr>
        <w:spacing w:after="0"/>
        <w:jc w:val="both"/>
      </w:pPr>
      <w:r w:rsidRPr="00E56425">
        <w:t>информационные письма;</w:t>
      </w:r>
    </w:p>
    <w:p w14:paraId="0F314E38" w14:textId="77777777" w:rsidR="00E56425" w:rsidRPr="00E56425" w:rsidRDefault="00E56425" w:rsidP="00E56425">
      <w:pPr>
        <w:numPr>
          <w:ilvl w:val="0"/>
          <w:numId w:val="7"/>
        </w:numPr>
        <w:spacing w:after="0"/>
        <w:jc w:val="both"/>
      </w:pPr>
      <w:r w:rsidRPr="00E56425">
        <w:t>сведения о скидках;</w:t>
      </w:r>
    </w:p>
    <w:p w14:paraId="7192710A" w14:textId="77777777" w:rsidR="00E56425" w:rsidRPr="00E56425" w:rsidRDefault="00E56425" w:rsidP="00E56425">
      <w:pPr>
        <w:numPr>
          <w:ilvl w:val="0"/>
          <w:numId w:val="7"/>
        </w:numPr>
        <w:spacing w:after="0"/>
        <w:jc w:val="both"/>
      </w:pPr>
      <w:r w:rsidRPr="00E56425">
        <w:t>приглашения на мероприятия;</w:t>
      </w:r>
    </w:p>
    <w:p w14:paraId="1A077D67" w14:textId="77777777" w:rsidR="00E56425" w:rsidRPr="00E56425" w:rsidRDefault="00E56425" w:rsidP="00E56425">
      <w:pPr>
        <w:numPr>
          <w:ilvl w:val="0"/>
          <w:numId w:val="7"/>
        </w:numPr>
        <w:spacing w:after="0"/>
        <w:jc w:val="both"/>
      </w:pPr>
      <w:r w:rsidRPr="00E56425">
        <w:t>уведомления о розыгрышах;</w:t>
      </w:r>
    </w:p>
    <w:p w14:paraId="2C629A22" w14:textId="77777777" w:rsidR="00E56425" w:rsidRPr="00E56425" w:rsidRDefault="00E56425" w:rsidP="00E56425">
      <w:pPr>
        <w:numPr>
          <w:ilvl w:val="0"/>
          <w:numId w:val="7"/>
        </w:numPr>
        <w:spacing w:after="0"/>
        <w:jc w:val="both"/>
      </w:pPr>
      <w:r w:rsidRPr="00E56425">
        <w:t>информацию о новых товарах;</w:t>
      </w:r>
    </w:p>
    <w:p w14:paraId="5DBFC94A" w14:textId="77777777" w:rsidR="00E56425" w:rsidRPr="00E56425" w:rsidRDefault="00E56425" w:rsidP="00E56425">
      <w:pPr>
        <w:numPr>
          <w:ilvl w:val="0"/>
          <w:numId w:val="7"/>
        </w:numPr>
        <w:spacing w:after="0"/>
        <w:jc w:val="both"/>
      </w:pPr>
      <w:r w:rsidRPr="00E56425">
        <w:t>поздравления;</w:t>
      </w:r>
    </w:p>
    <w:p w14:paraId="219A0BE7" w14:textId="77777777" w:rsidR="00E56425" w:rsidRPr="00E56425" w:rsidRDefault="00E56425" w:rsidP="00E56425">
      <w:pPr>
        <w:numPr>
          <w:ilvl w:val="0"/>
          <w:numId w:val="7"/>
        </w:numPr>
        <w:spacing w:after="0"/>
        <w:jc w:val="both"/>
      </w:pPr>
      <w:r w:rsidRPr="00E56425">
        <w:t>персональные предложения.</w:t>
      </w:r>
    </w:p>
    <w:p w14:paraId="2DC7659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Рассылка осуществляется исключительно при наличии соответствующего согласия субъекта персональных данных.</w:t>
      </w:r>
    </w:p>
    <w:p w14:paraId="55917FC3" w14:textId="77777777" w:rsidR="00E56425" w:rsidRPr="00E56425" w:rsidRDefault="00E56425" w:rsidP="00E56425">
      <w:pPr>
        <w:spacing w:after="0"/>
        <w:ind w:firstLine="709"/>
        <w:jc w:val="both"/>
      </w:pPr>
    </w:p>
    <w:p w14:paraId="49DF4C3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6.6. Проведение маркетинговых мероприятий</w:t>
      </w:r>
    </w:p>
    <w:p w14:paraId="167C5EF5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 могут использоваться при организации:</w:t>
      </w:r>
    </w:p>
    <w:p w14:paraId="3C53A995" w14:textId="77777777" w:rsidR="00E56425" w:rsidRPr="00E56425" w:rsidRDefault="00E56425" w:rsidP="00E56425">
      <w:pPr>
        <w:numPr>
          <w:ilvl w:val="0"/>
          <w:numId w:val="8"/>
        </w:numPr>
        <w:spacing w:after="0"/>
        <w:jc w:val="both"/>
      </w:pPr>
      <w:r w:rsidRPr="00E56425">
        <w:lastRenderedPageBreak/>
        <w:t>стимулирующих мероприятий;</w:t>
      </w:r>
    </w:p>
    <w:p w14:paraId="709D8507" w14:textId="77777777" w:rsidR="00E56425" w:rsidRPr="00E56425" w:rsidRDefault="00E56425" w:rsidP="00E56425">
      <w:pPr>
        <w:numPr>
          <w:ilvl w:val="0"/>
          <w:numId w:val="8"/>
        </w:numPr>
        <w:spacing w:after="0"/>
        <w:jc w:val="both"/>
      </w:pPr>
      <w:r w:rsidRPr="00E56425">
        <w:t>рекламных акций;</w:t>
      </w:r>
    </w:p>
    <w:p w14:paraId="66055DD1" w14:textId="77777777" w:rsidR="00E56425" w:rsidRPr="00E56425" w:rsidRDefault="00E56425" w:rsidP="00E56425">
      <w:pPr>
        <w:numPr>
          <w:ilvl w:val="0"/>
          <w:numId w:val="8"/>
        </w:numPr>
        <w:spacing w:after="0"/>
        <w:jc w:val="both"/>
      </w:pPr>
      <w:r w:rsidRPr="00E56425">
        <w:t>конкурсов;</w:t>
      </w:r>
    </w:p>
    <w:p w14:paraId="76ED19ED" w14:textId="77777777" w:rsidR="00E56425" w:rsidRPr="00E56425" w:rsidRDefault="00E56425" w:rsidP="00E56425">
      <w:pPr>
        <w:numPr>
          <w:ilvl w:val="0"/>
          <w:numId w:val="8"/>
        </w:numPr>
        <w:spacing w:after="0"/>
        <w:jc w:val="both"/>
      </w:pPr>
      <w:r w:rsidRPr="00E56425">
        <w:t>розыгрышей призов;</w:t>
      </w:r>
    </w:p>
    <w:p w14:paraId="010894BC" w14:textId="77777777" w:rsidR="00E56425" w:rsidRPr="00E56425" w:rsidRDefault="00E56425" w:rsidP="00E56425">
      <w:pPr>
        <w:numPr>
          <w:ilvl w:val="0"/>
          <w:numId w:val="8"/>
        </w:numPr>
        <w:spacing w:after="0"/>
        <w:jc w:val="both"/>
      </w:pPr>
      <w:r w:rsidRPr="00E56425">
        <w:t>специальных проектов торгового центра;</w:t>
      </w:r>
    </w:p>
    <w:p w14:paraId="413E98AF" w14:textId="77777777" w:rsidR="00E56425" w:rsidRPr="00E56425" w:rsidRDefault="00E56425" w:rsidP="00E56425">
      <w:pPr>
        <w:numPr>
          <w:ilvl w:val="0"/>
          <w:numId w:val="8"/>
        </w:numPr>
        <w:spacing w:after="0"/>
        <w:jc w:val="both"/>
      </w:pPr>
      <w:r w:rsidRPr="00E56425">
        <w:t>иных мероприятий, направленных на повышение качества обслуживания покупателей.</w:t>
      </w:r>
    </w:p>
    <w:p w14:paraId="197447BF" w14:textId="77777777" w:rsidR="00E56425" w:rsidRPr="00E56425" w:rsidRDefault="00E56425" w:rsidP="00E56425">
      <w:pPr>
        <w:spacing w:after="0"/>
        <w:ind w:firstLine="709"/>
        <w:jc w:val="both"/>
      </w:pPr>
    </w:p>
    <w:p w14:paraId="1CF124F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6.7. Аналитика и улучшение работы сайта</w:t>
      </w:r>
    </w:p>
    <w:p w14:paraId="6A248CA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использует информацию о действиях пользователей для:</w:t>
      </w:r>
    </w:p>
    <w:p w14:paraId="17357402" w14:textId="77777777" w:rsidR="00E56425" w:rsidRPr="00E56425" w:rsidRDefault="00E56425" w:rsidP="00E56425">
      <w:pPr>
        <w:numPr>
          <w:ilvl w:val="0"/>
          <w:numId w:val="9"/>
        </w:numPr>
        <w:spacing w:after="0"/>
        <w:jc w:val="both"/>
      </w:pPr>
      <w:r w:rsidRPr="00E56425">
        <w:t>анализа посещаемости сайта;</w:t>
      </w:r>
    </w:p>
    <w:p w14:paraId="78B03C2D" w14:textId="77777777" w:rsidR="00E56425" w:rsidRPr="00E56425" w:rsidRDefault="00E56425" w:rsidP="00E56425">
      <w:pPr>
        <w:numPr>
          <w:ilvl w:val="0"/>
          <w:numId w:val="9"/>
        </w:numPr>
        <w:spacing w:after="0"/>
        <w:jc w:val="both"/>
      </w:pPr>
      <w:r w:rsidRPr="00E56425">
        <w:t>повышения удобства использования;</w:t>
      </w:r>
    </w:p>
    <w:p w14:paraId="1C01872E" w14:textId="77777777" w:rsidR="00E56425" w:rsidRPr="00E56425" w:rsidRDefault="00E56425" w:rsidP="00E56425">
      <w:pPr>
        <w:numPr>
          <w:ilvl w:val="0"/>
          <w:numId w:val="9"/>
        </w:numPr>
        <w:spacing w:after="0"/>
        <w:jc w:val="both"/>
      </w:pPr>
      <w:r w:rsidRPr="00E56425">
        <w:t>совершенствования структуры сайта;</w:t>
      </w:r>
    </w:p>
    <w:p w14:paraId="01ABBADE" w14:textId="77777777" w:rsidR="00E56425" w:rsidRPr="00E56425" w:rsidRDefault="00E56425" w:rsidP="00E56425">
      <w:pPr>
        <w:numPr>
          <w:ilvl w:val="0"/>
          <w:numId w:val="9"/>
        </w:numPr>
        <w:spacing w:after="0"/>
        <w:jc w:val="both"/>
      </w:pPr>
      <w:r w:rsidRPr="00E56425">
        <w:t>анализа востребованности разделов;</w:t>
      </w:r>
    </w:p>
    <w:p w14:paraId="342C913E" w14:textId="77777777" w:rsidR="00E56425" w:rsidRPr="00E56425" w:rsidRDefault="00E56425" w:rsidP="00E56425">
      <w:pPr>
        <w:numPr>
          <w:ilvl w:val="0"/>
          <w:numId w:val="9"/>
        </w:numPr>
        <w:spacing w:after="0"/>
        <w:jc w:val="both"/>
      </w:pPr>
      <w:r w:rsidRPr="00E56425">
        <w:t>выявления технических ошибок;</w:t>
      </w:r>
    </w:p>
    <w:p w14:paraId="2CCCD304" w14:textId="77777777" w:rsidR="00E56425" w:rsidRPr="00E56425" w:rsidRDefault="00E56425" w:rsidP="00E56425">
      <w:pPr>
        <w:numPr>
          <w:ilvl w:val="0"/>
          <w:numId w:val="9"/>
        </w:numPr>
        <w:spacing w:after="0"/>
        <w:jc w:val="both"/>
      </w:pPr>
      <w:r w:rsidRPr="00E56425">
        <w:t>повышения безопасности информационных ресурсов;</w:t>
      </w:r>
    </w:p>
    <w:p w14:paraId="48C8029D" w14:textId="77777777" w:rsidR="00E56425" w:rsidRPr="00E56425" w:rsidRDefault="00E56425" w:rsidP="00E56425">
      <w:pPr>
        <w:numPr>
          <w:ilvl w:val="0"/>
          <w:numId w:val="9"/>
        </w:numPr>
        <w:spacing w:after="0"/>
        <w:jc w:val="both"/>
      </w:pPr>
      <w:r w:rsidRPr="00E56425">
        <w:t>формирования обезличенной статистики.</w:t>
      </w:r>
    </w:p>
    <w:p w14:paraId="3C1929C9" w14:textId="77777777" w:rsidR="00E56425" w:rsidRPr="00E56425" w:rsidRDefault="00E56425" w:rsidP="00E56425">
      <w:pPr>
        <w:spacing w:after="0"/>
        <w:ind w:firstLine="709"/>
        <w:jc w:val="both"/>
      </w:pPr>
    </w:p>
    <w:p w14:paraId="2C64DB5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6.8. Соблюдение требований законодательства Российской Федерации</w:t>
      </w:r>
    </w:p>
    <w:p w14:paraId="343E56FE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 могут обрабатываться в целях исполнения обязанностей, возложенных на Оператора законодательством Российской Федерации.</w:t>
      </w:r>
    </w:p>
    <w:p w14:paraId="569C1A53" w14:textId="77777777" w:rsidR="00E56425" w:rsidRPr="00E56425" w:rsidRDefault="00E56425" w:rsidP="00E56425">
      <w:pPr>
        <w:spacing w:after="0"/>
        <w:ind w:firstLine="709"/>
        <w:jc w:val="both"/>
      </w:pPr>
    </w:p>
    <w:p w14:paraId="3DAACA0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7. Категории обрабатываемых персональных данных</w:t>
      </w:r>
    </w:p>
    <w:p w14:paraId="5C1458C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 зависимости от целей обработки Оператор вправе осуществлять обработку следующих категорий персональных данных.</w:t>
      </w:r>
    </w:p>
    <w:p w14:paraId="139E06D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7.1. Персональные данные, предоставляемые пользователем</w:t>
      </w:r>
    </w:p>
    <w:p w14:paraId="3079ED7B" w14:textId="77777777" w:rsidR="00E56425" w:rsidRPr="00E56425" w:rsidRDefault="00E56425" w:rsidP="00E56425">
      <w:pPr>
        <w:numPr>
          <w:ilvl w:val="0"/>
          <w:numId w:val="10"/>
        </w:numPr>
        <w:spacing w:after="0"/>
        <w:jc w:val="both"/>
      </w:pPr>
      <w:r w:rsidRPr="00E56425">
        <w:t>фамилия;</w:t>
      </w:r>
    </w:p>
    <w:p w14:paraId="50984D11" w14:textId="77777777" w:rsidR="00E56425" w:rsidRPr="00E56425" w:rsidRDefault="00E56425" w:rsidP="00E56425">
      <w:pPr>
        <w:numPr>
          <w:ilvl w:val="0"/>
          <w:numId w:val="10"/>
        </w:numPr>
        <w:spacing w:after="0"/>
        <w:jc w:val="both"/>
      </w:pPr>
      <w:r w:rsidRPr="00E56425">
        <w:t>имя;</w:t>
      </w:r>
    </w:p>
    <w:p w14:paraId="7DD166A7" w14:textId="77777777" w:rsidR="00E56425" w:rsidRPr="00E56425" w:rsidRDefault="00E56425" w:rsidP="00E56425">
      <w:pPr>
        <w:numPr>
          <w:ilvl w:val="0"/>
          <w:numId w:val="10"/>
        </w:numPr>
        <w:spacing w:after="0"/>
        <w:jc w:val="both"/>
      </w:pPr>
      <w:r w:rsidRPr="00E56425">
        <w:t>отчество;</w:t>
      </w:r>
    </w:p>
    <w:p w14:paraId="655C20EF" w14:textId="77777777" w:rsidR="00E56425" w:rsidRPr="00E56425" w:rsidRDefault="00E56425" w:rsidP="00E56425">
      <w:pPr>
        <w:numPr>
          <w:ilvl w:val="0"/>
          <w:numId w:val="10"/>
        </w:numPr>
        <w:spacing w:after="0"/>
        <w:jc w:val="both"/>
      </w:pPr>
      <w:r w:rsidRPr="00E56425">
        <w:t>номер телефона;</w:t>
      </w:r>
    </w:p>
    <w:p w14:paraId="1A684BDD" w14:textId="77777777" w:rsidR="00E56425" w:rsidRPr="00E56425" w:rsidRDefault="00E56425" w:rsidP="00E56425">
      <w:pPr>
        <w:numPr>
          <w:ilvl w:val="0"/>
          <w:numId w:val="10"/>
        </w:numPr>
        <w:spacing w:after="0"/>
        <w:jc w:val="both"/>
      </w:pPr>
      <w:r w:rsidRPr="00E56425">
        <w:t>адрес электронной почты;</w:t>
      </w:r>
    </w:p>
    <w:p w14:paraId="2E332B5D" w14:textId="77777777" w:rsidR="00E56425" w:rsidRPr="00E56425" w:rsidRDefault="00E56425" w:rsidP="00E56425">
      <w:pPr>
        <w:numPr>
          <w:ilvl w:val="0"/>
          <w:numId w:val="10"/>
        </w:numPr>
        <w:spacing w:after="0"/>
        <w:jc w:val="both"/>
      </w:pPr>
      <w:r w:rsidRPr="00E56425">
        <w:t>дата рождения.</w:t>
      </w:r>
    </w:p>
    <w:p w14:paraId="7C134C99" w14:textId="77777777" w:rsidR="00E56425" w:rsidRPr="00E56425" w:rsidRDefault="00E56425" w:rsidP="00E56425">
      <w:pPr>
        <w:spacing w:after="0"/>
        <w:ind w:firstLine="709"/>
        <w:jc w:val="both"/>
      </w:pPr>
    </w:p>
    <w:p w14:paraId="0B6E842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7.2. Персональные данные участников программы лояльности</w:t>
      </w:r>
    </w:p>
    <w:p w14:paraId="29D11F6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Для функционирования программы лояльности могут обрабатываться:</w:t>
      </w:r>
    </w:p>
    <w:p w14:paraId="56AE1AE4" w14:textId="77777777" w:rsidR="00E56425" w:rsidRPr="00E56425" w:rsidRDefault="00E56425" w:rsidP="00E56425">
      <w:pPr>
        <w:numPr>
          <w:ilvl w:val="0"/>
          <w:numId w:val="11"/>
        </w:numPr>
        <w:spacing w:after="0"/>
        <w:jc w:val="both"/>
      </w:pPr>
      <w:r w:rsidRPr="00E56425">
        <w:t>фамилия;</w:t>
      </w:r>
    </w:p>
    <w:p w14:paraId="704A7551" w14:textId="77777777" w:rsidR="00E56425" w:rsidRPr="00E56425" w:rsidRDefault="00E56425" w:rsidP="00E56425">
      <w:pPr>
        <w:numPr>
          <w:ilvl w:val="0"/>
          <w:numId w:val="11"/>
        </w:numPr>
        <w:spacing w:after="0"/>
        <w:jc w:val="both"/>
      </w:pPr>
      <w:r w:rsidRPr="00E56425">
        <w:t>имя;</w:t>
      </w:r>
    </w:p>
    <w:p w14:paraId="7383921E" w14:textId="77777777" w:rsidR="00E56425" w:rsidRPr="00E56425" w:rsidRDefault="00E56425" w:rsidP="00E56425">
      <w:pPr>
        <w:numPr>
          <w:ilvl w:val="0"/>
          <w:numId w:val="11"/>
        </w:numPr>
        <w:spacing w:after="0"/>
        <w:jc w:val="both"/>
      </w:pPr>
      <w:r w:rsidRPr="00E56425">
        <w:t>отчество;</w:t>
      </w:r>
    </w:p>
    <w:p w14:paraId="1989861B" w14:textId="77777777" w:rsidR="00E56425" w:rsidRPr="00E56425" w:rsidRDefault="00E56425" w:rsidP="00E56425">
      <w:pPr>
        <w:numPr>
          <w:ilvl w:val="0"/>
          <w:numId w:val="11"/>
        </w:numPr>
        <w:spacing w:after="0"/>
        <w:jc w:val="both"/>
      </w:pPr>
      <w:r w:rsidRPr="00E56425">
        <w:t>телефон;</w:t>
      </w:r>
    </w:p>
    <w:p w14:paraId="4BEA815D" w14:textId="77777777" w:rsidR="00E56425" w:rsidRPr="00E56425" w:rsidRDefault="00E56425" w:rsidP="00E56425">
      <w:pPr>
        <w:numPr>
          <w:ilvl w:val="0"/>
          <w:numId w:val="11"/>
        </w:numPr>
        <w:spacing w:after="0"/>
        <w:jc w:val="both"/>
      </w:pPr>
      <w:r w:rsidRPr="00E56425">
        <w:t>адрес электронной почты;</w:t>
      </w:r>
    </w:p>
    <w:p w14:paraId="7E71B887" w14:textId="77777777" w:rsidR="00E56425" w:rsidRPr="00E56425" w:rsidRDefault="00E56425" w:rsidP="00E56425">
      <w:pPr>
        <w:numPr>
          <w:ilvl w:val="0"/>
          <w:numId w:val="11"/>
        </w:numPr>
        <w:spacing w:after="0"/>
        <w:jc w:val="both"/>
      </w:pPr>
      <w:r w:rsidRPr="00E56425">
        <w:t>дата рождения;</w:t>
      </w:r>
    </w:p>
    <w:p w14:paraId="6BC11AE3" w14:textId="77777777" w:rsidR="00E56425" w:rsidRPr="00E56425" w:rsidRDefault="00E56425" w:rsidP="00E56425">
      <w:pPr>
        <w:numPr>
          <w:ilvl w:val="0"/>
          <w:numId w:val="11"/>
        </w:numPr>
        <w:spacing w:after="0"/>
        <w:jc w:val="both"/>
      </w:pPr>
      <w:r w:rsidRPr="00E56425">
        <w:t>сведения об участии в программе лояльности;</w:t>
      </w:r>
    </w:p>
    <w:p w14:paraId="02B43D23" w14:textId="1AC738BE" w:rsidR="00E56425" w:rsidRPr="00E56425" w:rsidRDefault="00FF23AE" w:rsidP="00E56425">
      <w:pPr>
        <w:numPr>
          <w:ilvl w:val="0"/>
          <w:numId w:val="11"/>
        </w:numPr>
        <w:spacing w:after="0"/>
        <w:jc w:val="both"/>
      </w:pPr>
      <w:r w:rsidRPr="00FF23AE">
        <w:lastRenderedPageBreak/>
        <w:t>сведения о предоставленных скидках и привилегиях, история предъявления карты лояльности</w:t>
      </w:r>
      <w:r w:rsidR="00E56425" w:rsidRPr="00E56425">
        <w:t>;</w:t>
      </w:r>
    </w:p>
    <w:p w14:paraId="579A1246" w14:textId="77777777" w:rsidR="00E56425" w:rsidRPr="00E56425" w:rsidRDefault="00E56425" w:rsidP="00E56425">
      <w:pPr>
        <w:numPr>
          <w:ilvl w:val="0"/>
          <w:numId w:val="11"/>
        </w:numPr>
        <w:spacing w:after="0"/>
        <w:jc w:val="both"/>
      </w:pPr>
      <w:r w:rsidRPr="00E56425">
        <w:t>сведения об использовании цифровой карты лояльности.</w:t>
      </w:r>
    </w:p>
    <w:p w14:paraId="4CBBE7DD" w14:textId="77777777" w:rsidR="00E56425" w:rsidRPr="00E56425" w:rsidRDefault="00E56425" w:rsidP="00E56425">
      <w:pPr>
        <w:spacing w:after="0"/>
        <w:ind w:firstLine="709"/>
        <w:jc w:val="both"/>
      </w:pPr>
    </w:p>
    <w:p w14:paraId="5FBAF15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7.3. Автоматически собираемые сведения</w:t>
      </w:r>
    </w:p>
    <w:p w14:paraId="21CA3BB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посещении сайта автоматически могут собираться следующие сведения:</w:t>
      </w:r>
    </w:p>
    <w:p w14:paraId="66621839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IP-адрес;</w:t>
      </w:r>
    </w:p>
    <w:p w14:paraId="5C4831C0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дата и время посещения;</w:t>
      </w:r>
    </w:p>
    <w:p w14:paraId="58A973EE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сведения об используемом браузере;</w:t>
      </w:r>
    </w:p>
    <w:p w14:paraId="77D161DA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версия браузера;</w:t>
      </w:r>
    </w:p>
    <w:p w14:paraId="36A3D3B8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тип устройства;</w:t>
      </w:r>
    </w:p>
    <w:p w14:paraId="45FE067F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операционная система;</w:t>
      </w:r>
    </w:p>
    <w:p w14:paraId="3D4C0902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разрешение экрана;</w:t>
      </w:r>
    </w:p>
    <w:p w14:paraId="29026785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язык браузера;</w:t>
      </w:r>
    </w:p>
    <w:p w14:paraId="5C4A3254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источник перехода;</w:t>
      </w:r>
    </w:p>
    <w:p w14:paraId="2579B8A1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сведения о просмотренных страницах;</w:t>
      </w:r>
    </w:p>
    <w:p w14:paraId="49ACB27C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продолжительность посещения;</w:t>
      </w:r>
    </w:p>
    <w:p w14:paraId="01480928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сведения о действиях пользователя на сайте;</w:t>
      </w:r>
    </w:p>
    <w:p w14:paraId="4393E94C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cookie-файлы;</w:t>
      </w:r>
    </w:p>
    <w:p w14:paraId="1C69D112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технические идентификаторы устройства;</w:t>
      </w:r>
    </w:p>
    <w:p w14:paraId="228650EB" w14:textId="77777777" w:rsidR="00E56425" w:rsidRPr="00E56425" w:rsidRDefault="00E56425" w:rsidP="00E56425">
      <w:pPr>
        <w:numPr>
          <w:ilvl w:val="0"/>
          <w:numId w:val="12"/>
        </w:numPr>
        <w:spacing w:after="0"/>
        <w:jc w:val="both"/>
      </w:pPr>
      <w:r w:rsidRPr="00E56425">
        <w:t>сведения, получаемые посредством сервисов веб-аналитики.</w:t>
      </w:r>
    </w:p>
    <w:p w14:paraId="15DB15C0" w14:textId="77777777" w:rsidR="00E56425" w:rsidRPr="00E56425" w:rsidRDefault="00E56425" w:rsidP="00E56425">
      <w:pPr>
        <w:spacing w:after="0"/>
        <w:ind w:firstLine="709"/>
        <w:jc w:val="both"/>
      </w:pPr>
    </w:p>
    <w:p w14:paraId="10DE1A1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8. Категории персональных данных</w:t>
      </w:r>
    </w:p>
    <w:p w14:paraId="339B350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не осуществляет обработку специальных категорий персональных данных, предусмотренных статьёй 10 Федерального закона №152-ФЗ, включая сведения:</w:t>
      </w:r>
    </w:p>
    <w:p w14:paraId="644D22A1" w14:textId="77777777" w:rsidR="00E56425" w:rsidRPr="00E56425" w:rsidRDefault="00E56425" w:rsidP="00E56425">
      <w:pPr>
        <w:numPr>
          <w:ilvl w:val="0"/>
          <w:numId w:val="13"/>
        </w:numPr>
        <w:spacing w:after="0"/>
        <w:jc w:val="both"/>
      </w:pPr>
      <w:r w:rsidRPr="00E56425">
        <w:t>о расовой принадлежности;</w:t>
      </w:r>
    </w:p>
    <w:p w14:paraId="7E366E53" w14:textId="77777777" w:rsidR="00E56425" w:rsidRPr="00E56425" w:rsidRDefault="00E56425" w:rsidP="00E56425">
      <w:pPr>
        <w:numPr>
          <w:ilvl w:val="0"/>
          <w:numId w:val="13"/>
        </w:numPr>
        <w:spacing w:after="0"/>
        <w:jc w:val="both"/>
      </w:pPr>
      <w:r w:rsidRPr="00E56425">
        <w:t>о национальности;</w:t>
      </w:r>
    </w:p>
    <w:p w14:paraId="09335F51" w14:textId="77777777" w:rsidR="00E56425" w:rsidRPr="00E56425" w:rsidRDefault="00E56425" w:rsidP="00E56425">
      <w:pPr>
        <w:numPr>
          <w:ilvl w:val="0"/>
          <w:numId w:val="13"/>
        </w:numPr>
        <w:spacing w:after="0"/>
        <w:jc w:val="both"/>
      </w:pPr>
      <w:r w:rsidRPr="00E56425">
        <w:t>о политических взглядах;</w:t>
      </w:r>
    </w:p>
    <w:p w14:paraId="12DC4EF7" w14:textId="77777777" w:rsidR="00E56425" w:rsidRPr="00E56425" w:rsidRDefault="00E56425" w:rsidP="00E56425">
      <w:pPr>
        <w:numPr>
          <w:ilvl w:val="0"/>
          <w:numId w:val="13"/>
        </w:numPr>
        <w:spacing w:after="0"/>
        <w:jc w:val="both"/>
      </w:pPr>
      <w:r w:rsidRPr="00E56425">
        <w:t>о религиозных убеждениях;</w:t>
      </w:r>
    </w:p>
    <w:p w14:paraId="28CE1779" w14:textId="77777777" w:rsidR="00E56425" w:rsidRPr="00E56425" w:rsidRDefault="00E56425" w:rsidP="00E56425">
      <w:pPr>
        <w:numPr>
          <w:ilvl w:val="0"/>
          <w:numId w:val="13"/>
        </w:numPr>
        <w:spacing w:after="0"/>
        <w:jc w:val="both"/>
      </w:pPr>
      <w:r w:rsidRPr="00E56425">
        <w:t>о философских убеждениях;</w:t>
      </w:r>
    </w:p>
    <w:p w14:paraId="05674A36" w14:textId="77777777" w:rsidR="00E56425" w:rsidRPr="00E56425" w:rsidRDefault="00E56425" w:rsidP="00E56425">
      <w:pPr>
        <w:numPr>
          <w:ilvl w:val="0"/>
          <w:numId w:val="13"/>
        </w:numPr>
        <w:spacing w:after="0"/>
        <w:jc w:val="both"/>
      </w:pPr>
      <w:r w:rsidRPr="00E56425">
        <w:t>о состоянии здоровья;</w:t>
      </w:r>
    </w:p>
    <w:p w14:paraId="6696B782" w14:textId="77777777" w:rsidR="00E56425" w:rsidRPr="00E56425" w:rsidRDefault="00E56425" w:rsidP="00E56425">
      <w:pPr>
        <w:numPr>
          <w:ilvl w:val="0"/>
          <w:numId w:val="13"/>
        </w:numPr>
        <w:spacing w:after="0"/>
        <w:jc w:val="both"/>
      </w:pPr>
      <w:r w:rsidRPr="00E56425">
        <w:t>об интимной жизни.</w:t>
      </w:r>
    </w:p>
    <w:p w14:paraId="3F0AD16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Также Оператор не осуществляет обработку биометрических персональных данных.</w:t>
      </w:r>
    </w:p>
    <w:p w14:paraId="1D10AB86" w14:textId="77777777" w:rsidR="00E56425" w:rsidRPr="00E56425" w:rsidRDefault="00E56425" w:rsidP="00E56425">
      <w:pPr>
        <w:spacing w:after="0"/>
        <w:ind w:firstLine="709"/>
        <w:jc w:val="both"/>
      </w:pPr>
    </w:p>
    <w:p w14:paraId="2390E94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9. Правовые основания обработки персональных данных</w:t>
      </w:r>
    </w:p>
    <w:p w14:paraId="0951379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Обработка персональных данных осуществляется на основании:</w:t>
      </w:r>
    </w:p>
    <w:p w14:paraId="0BCE2839" w14:textId="77777777" w:rsidR="00E56425" w:rsidRPr="00E56425" w:rsidRDefault="00E56425" w:rsidP="00E56425">
      <w:pPr>
        <w:numPr>
          <w:ilvl w:val="0"/>
          <w:numId w:val="14"/>
        </w:numPr>
        <w:spacing w:after="0"/>
        <w:jc w:val="both"/>
      </w:pPr>
      <w:r w:rsidRPr="00E56425">
        <w:t>Конституции Российской Федерации;</w:t>
      </w:r>
    </w:p>
    <w:p w14:paraId="7EE9C50E" w14:textId="77777777" w:rsidR="00E56425" w:rsidRPr="00E56425" w:rsidRDefault="00E56425" w:rsidP="00E56425">
      <w:pPr>
        <w:numPr>
          <w:ilvl w:val="0"/>
          <w:numId w:val="14"/>
        </w:numPr>
        <w:spacing w:after="0"/>
        <w:jc w:val="both"/>
      </w:pPr>
      <w:r w:rsidRPr="00E56425">
        <w:t>Федерального закона №152-ФЗ «О персональных данных»;</w:t>
      </w:r>
    </w:p>
    <w:p w14:paraId="6939ACAF" w14:textId="77777777" w:rsidR="00E56425" w:rsidRPr="00E56425" w:rsidRDefault="00E56425" w:rsidP="00E56425">
      <w:pPr>
        <w:numPr>
          <w:ilvl w:val="0"/>
          <w:numId w:val="14"/>
        </w:numPr>
        <w:spacing w:after="0"/>
        <w:jc w:val="both"/>
      </w:pPr>
      <w:r w:rsidRPr="00E56425">
        <w:t>Федерального закона №149-ФЗ «Об информации, информационных технологиях и о защите информации»;</w:t>
      </w:r>
    </w:p>
    <w:p w14:paraId="64A2A67D" w14:textId="77777777" w:rsidR="00E56425" w:rsidRPr="00E56425" w:rsidRDefault="00E56425" w:rsidP="00E56425">
      <w:pPr>
        <w:numPr>
          <w:ilvl w:val="0"/>
          <w:numId w:val="14"/>
        </w:numPr>
        <w:spacing w:after="0"/>
        <w:jc w:val="both"/>
      </w:pPr>
      <w:r w:rsidRPr="00E56425">
        <w:t>иных нормативных правовых актов Российской Федерации;</w:t>
      </w:r>
    </w:p>
    <w:p w14:paraId="4ED9FF59" w14:textId="77777777" w:rsidR="00E56425" w:rsidRPr="00E56425" w:rsidRDefault="00E56425" w:rsidP="00E56425">
      <w:pPr>
        <w:numPr>
          <w:ilvl w:val="0"/>
          <w:numId w:val="14"/>
        </w:numPr>
        <w:spacing w:after="0"/>
        <w:jc w:val="both"/>
      </w:pPr>
      <w:r w:rsidRPr="00E56425">
        <w:t>настоящей Политики;</w:t>
      </w:r>
    </w:p>
    <w:p w14:paraId="1C25CF6D" w14:textId="77777777" w:rsidR="00E56425" w:rsidRPr="00E56425" w:rsidRDefault="00E56425" w:rsidP="00E56425">
      <w:pPr>
        <w:numPr>
          <w:ilvl w:val="0"/>
          <w:numId w:val="14"/>
        </w:numPr>
        <w:spacing w:after="0"/>
        <w:jc w:val="both"/>
      </w:pPr>
      <w:r w:rsidRPr="00E56425">
        <w:lastRenderedPageBreak/>
        <w:t>согласия субъекта персональных данных;</w:t>
      </w:r>
    </w:p>
    <w:p w14:paraId="7193571F" w14:textId="77777777" w:rsidR="00E56425" w:rsidRPr="00E56425" w:rsidRDefault="00E56425" w:rsidP="00E56425">
      <w:pPr>
        <w:numPr>
          <w:ilvl w:val="0"/>
          <w:numId w:val="14"/>
        </w:numPr>
        <w:spacing w:after="0"/>
        <w:jc w:val="both"/>
      </w:pPr>
      <w:r w:rsidRPr="00E56425">
        <w:t>обращений пользователя через формы сайта;</w:t>
      </w:r>
    </w:p>
    <w:p w14:paraId="3C8227E3" w14:textId="77777777" w:rsidR="00E56425" w:rsidRPr="00E56425" w:rsidRDefault="00E56425" w:rsidP="00E56425">
      <w:pPr>
        <w:numPr>
          <w:ilvl w:val="0"/>
          <w:numId w:val="14"/>
        </w:numPr>
        <w:spacing w:after="0"/>
        <w:jc w:val="both"/>
      </w:pPr>
      <w:r w:rsidRPr="00E56425">
        <w:t>необходимости исполнения обязательств перед пользователем;</w:t>
      </w:r>
    </w:p>
    <w:p w14:paraId="68411165" w14:textId="77777777" w:rsidR="00E56425" w:rsidRPr="00E56425" w:rsidRDefault="00E56425" w:rsidP="00E56425">
      <w:pPr>
        <w:numPr>
          <w:ilvl w:val="0"/>
          <w:numId w:val="14"/>
        </w:numPr>
        <w:spacing w:after="0"/>
        <w:jc w:val="both"/>
      </w:pPr>
      <w:r w:rsidRPr="00E56425">
        <w:t>необходимости реализации законных интересов Оператора, если при этом не нарушаются права и свободы субъекта персональных данных.</w:t>
      </w:r>
    </w:p>
    <w:p w14:paraId="2345390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обработке персональных данных Оператор руководствуется принципами законности, добросовестности и минимизации объёма обрабатываемых данных.</w:t>
      </w:r>
    </w:p>
    <w:p w14:paraId="31AA1D4F" w14:textId="77777777" w:rsidR="00E56425" w:rsidRPr="00E56425" w:rsidRDefault="00E56425" w:rsidP="00E56425">
      <w:pPr>
        <w:spacing w:after="0"/>
        <w:ind w:firstLine="709"/>
        <w:jc w:val="both"/>
      </w:pPr>
    </w:p>
    <w:p w14:paraId="66333005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10. Способы получения персональных данных</w:t>
      </w:r>
    </w:p>
    <w:p w14:paraId="54C6253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 могут быть получены:</w:t>
      </w:r>
    </w:p>
    <w:p w14:paraId="508F141C" w14:textId="77777777" w:rsidR="00E56425" w:rsidRPr="00E56425" w:rsidRDefault="00E56425" w:rsidP="00E56425">
      <w:pPr>
        <w:numPr>
          <w:ilvl w:val="0"/>
          <w:numId w:val="15"/>
        </w:numPr>
        <w:spacing w:after="0"/>
        <w:jc w:val="both"/>
      </w:pPr>
      <w:r w:rsidRPr="00E56425">
        <w:t>непосредственно от пользователя при заполнении форм сайта;</w:t>
      </w:r>
    </w:p>
    <w:p w14:paraId="1C03618C" w14:textId="77777777" w:rsidR="00E56425" w:rsidRPr="00E56425" w:rsidRDefault="00E56425" w:rsidP="00E56425">
      <w:pPr>
        <w:numPr>
          <w:ilvl w:val="0"/>
          <w:numId w:val="15"/>
        </w:numPr>
        <w:spacing w:after="0"/>
        <w:jc w:val="both"/>
      </w:pPr>
      <w:r w:rsidRPr="00E56425">
        <w:t>при регистрации в программе лояльности;</w:t>
      </w:r>
    </w:p>
    <w:p w14:paraId="48C1F680" w14:textId="77777777" w:rsidR="00E56425" w:rsidRPr="00E56425" w:rsidRDefault="00E56425" w:rsidP="00E56425">
      <w:pPr>
        <w:numPr>
          <w:ilvl w:val="0"/>
          <w:numId w:val="15"/>
        </w:numPr>
        <w:spacing w:after="0"/>
        <w:jc w:val="both"/>
      </w:pPr>
      <w:r w:rsidRPr="00E56425">
        <w:t>при подписке на рассылки;</w:t>
      </w:r>
    </w:p>
    <w:p w14:paraId="541A60A5" w14:textId="77777777" w:rsidR="00E56425" w:rsidRPr="00E56425" w:rsidRDefault="00E56425" w:rsidP="00E56425">
      <w:pPr>
        <w:numPr>
          <w:ilvl w:val="0"/>
          <w:numId w:val="15"/>
        </w:numPr>
        <w:spacing w:after="0"/>
        <w:jc w:val="both"/>
      </w:pPr>
      <w:r w:rsidRPr="00E56425">
        <w:t>посредством cookie-файлов;</w:t>
      </w:r>
    </w:p>
    <w:p w14:paraId="12FA731C" w14:textId="77777777" w:rsidR="00E56425" w:rsidRPr="00E56425" w:rsidRDefault="00E56425" w:rsidP="00E56425">
      <w:pPr>
        <w:numPr>
          <w:ilvl w:val="0"/>
          <w:numId w:val="15"/>
        </w:numPr>
        <w:spacing w:after="0"/>
        <w:jc w:val="both"/>
      </w:pPr>
      <w:r w:rsidRPr="00E56425">
        <w:t>посредством сервисов веб-аналитики;</w:t>
      </w:r>
    </w:p>
    <w:p w14:paraId="2D1EB27E" w14:textId="77777777" w:rsidR="00E56425" w:rsidRPr="00E56425" w:rsidRDefault="00E56425" w:rsidP="00E56425">
      <w:pPr>
        <w:numPr>
          <w:ilvl w:val="0"/>
          <w:numId w:val="15"/>
        </w:numPr>
        <w:spacing w:after="0"/>
        <w:jc w:val="both"/>
      </w:pPr>
      <w:r w:rsidRPr="00E56425">
        <w:t>при обращении по электронной почте;</w:t>
      </w:r>
    </w:p>
    <w:p w14:paraId="0DB263E4" w14:textId="77777777" w:rsidR="00E56425" w:rsidRPr="00E56425" w:rsidRDefault="00E56425" w:rsidP="00E56425">
      <w:pPr>
        <w:numPr>
          <w:ilvl w:val="0"/>
          <w:numId w:val="15"/>
        </w:numPr>
        <w:spacing w:after="0"/>
        <w:jc w:val="both"/>
      </w:pPr>
      <w:r w:rsidRPr="00E56425">
        <w:t>при телефонном обращении;</w:t>
      </w:r>
    </w:p>
    <w:p w14:paraId="0FAEECAF" w14:textId="77777777" w:rsidR="00E56425" w:rsidRPr="00E56425" w:rsidRDefault="00E56425" w:rsidP="00E56425">
      <w:pPr>
        <w:numPr>
          <w:ilvl w:val="0"/>
          <w:numId w:val="15"/>
        </w:numPr>
        <w:spacing w:after="0"/>
        <w:jc w:val="both"/>
      </w:pPr>
      <w:r w:rsidRPr="00E56425">
        <w:t>при участии пользователя в рекламных мероприятиях и акциях.</w:t>
      </w:r>
    </w:p>
    <w:p w14:paraId="4C824106" w14:textId="77777777" w:rsidR="00E56425" w:rsidRPr="00FF23AE" w:rsidRDefault="00E56425" w:rsidP="00E56425">
      <w:pPr>
        <w:spacing w:after="0"/>
        <w:jc w:val="both"/>
      </w:pPr>
    </w:p>
    <w:p w14:paraId="3C056D3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11. Операции, совершаемые с персональными данными</w:t>
      </w:r>
    </w:p>
    <w:p w14:paraId="373B3E8E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 зависимости от целей обработки Оператор вправе осуществлять с персональными данными следующие действия:</w:t>
      </w:r>
    </w:p>
    <w:p w14:paraId="76DB9F2E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сбор;</w:t>
      </w:r>
    </w:p>
    <w:p w14:paraId="6276A07E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запись;</w:t>
      </w:r>
    </w:p>
    <w:p w14:paraId="7BF7FA7B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систематизацию;</w:t>
      </w:r>
    </w:p>
    <w:p w14:paraId="7351326C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накопление;</w:t>
      </w:r>
    </w:p>
    <w:p w14:paraId="0D084F40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хранение;</w:t>
      </w:r>
    </w:p>
    <w:p w14:paraId="12D50107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уточнение (обновление, изменение);</w:t>
      </w:r>
    </w:p>
    <w:p w14:paraId="1095148E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извлечение;</w:t>
      </w:r>
    </w:p>
    <w:p w14:paraId="4242491A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использование;</w:t>
      </w:r>
    </w:p>
    <w:p w14:paraId="03FB4929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передачу (предоставление, доступ);</w:t>
      </w:r>
    </w:p>
    <w:p w14:paraId="5A324DC9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обезличивание;</w:t>
      </w:r>
    </w:p>
    <w:p w14:paraId="56DEF215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блокирование;</w:t>
      </w:r>
    </w:p>
    <w:p w14:paraId="41F9F635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удаление;</w:t>
      </w:r>
    </w:p>
    <w:p w14:paraId="2D671C48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уничтожение;</w:t>
      </w:r>
    </w:p>
    <w:p w14:paraId="67B4C581" w14:textId="77777777" w:rsidR="00E56425" w:rsidRPr="00E56425" w:rsidRDefault="00E56425" w:rsidP="00E56425">
      <w:pPr>
        <w:numPr>
          <w:ilvl w:val="0"/>
          <w:numId w:val="16"/>
        </w:numPr>
        <w:spacing w:after="0"/>
        <w:jc w:val="both"/>
      </w:pPr>
      <w:r w:rsidRPr="00E56425">
        <w:t>иные действия, предусмотренные законодательством Российской Федерации.</w:t>
      </w:r>
    </w:p>
    <w:p w14:paraId="1D09CD6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Обработка персональных данных осуществляется как с использованием средств автоматизации, так и без использования таких средств.</w:t>
      </w:r>
    </w:p>
    <w:p w14:paraId="1C1A3666" w14:textId="77777777" w:rsidR="00E56425" w:rsidRPr="00E56425" w:rsidRDefault="00E56425" w:rsidP="00E56425">
      <w:pPr>
        <w:spacing w:after="0"/>
        <w:ind w:firstLine="709"/>
        <w:jc w:val="both"/>
      </w:pPr>
    </w:p>
    <w:p w14:paraId="34A5A73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12. Условия обработки персональных данных</w:t>
      </w:r>
    </w:p>
    <w:p w14:paraId="520BEF39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Обработка персональных данных осуществляется Оператором при соблюдении одного или нескольких следующих условий:</w:t>
      </w:r>
    </w:p>
    <w:p w14:paraId="2EE5312E" w14:textId="77777777" w:rsidR="00E56425" w:rsidRPr="00E56425" w:rsidRDefault="00E56425" w:rsidP="00E56425">
      <w:pPr>
        <w:numPr>
          <w:ilvl w:val="0"/>
          <w:numId w:val="17"/>
        </w:numPr>
        <w:spacing w:after="0"/>
        <w:jc w:val="both"/>
      </w:pPr>
      <w:r w:rsidRPr="00E56425">
        <w:lastRenderedPageBreak/>
        <w:t>субъект персональных данных дал согласие на обработку своих персональных данных;</w:t>
      </w:r>
    </w:p>
    <w:p w14:paraId="299C7287" w14:textId="77777777" w:rsidR="00E56425" w:rsidRPr="00E56425" w:rsidRDefault="00E56425" w:rsidP="00E56425">
      <w:pPr>
        <w:numPr>
          <w:ilvl w:val="0"/>
          <w:numId w:val="17"/>
        </w:numPr>
        <w:spacing w:after="0"/>
        <w:jc w:val="both"/>
      </w:pPr>
      <w:r w:rsidRPr="00E56425">
        <w:t>обработка необходима для исполнения договора либо заключения договора по инициативе субъекта персональных данных;</w:t>
      </w:r>
    </w:p>
    <w:p w14:paraId="71E25D16" w14:textId="77777777" w:rsidR="00E56425" w:rsidRPr="00E56425" w:rsidRDefault="00E56425" w:rsidP="00E56425">
      <w:pPr>
        <w:numPr>
          <w:ilvl w:val="0"/>
          <w:numId w:val="17"/>
        </w:numPr>
        <w:spacing w:after="0"/>
        <w:jc w:val="both"/>
      </w:pPr>
      <w:r w:rsidRPr="00E56425">
        <w:t>обработка необходима для исполнения обязанностей, возложенных законодательством Российской Федерации;</w:t>
      </w:r>
    </w:p>
    <w:p w14:paraId="141A101A" w14:textId="77777777" w:rsidR="00E56425" w:rsidRPr="00E56425" w:rsidRDefault="00E56425" w:rsidP="00E56425">
      <w:pPr>
        <w:numPr>
          <w:ilvl w:val="0"/>
          <w:numId w:val="17"/>
        </w:numPr>
        <w:spacing w:after="0"/>
        <w:jc w:val="both"/>
      </w:pPr>
      <w:r w:rsidRPr="00E56425">
        <w:t>обработка осуществляется в целях реализации законных интересов Оператора при условии соблюдения прав и свобод субъекта персональных данных.</w:t>
      </w:r>
    </w:p>
    <w:p w14:paraId="46E879B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не осуществляет обработку персональных данных в целях, несовместимых с целями их первоначального сбора.</w:t>
      </w:r>
    </w:p>
    <w:p w14:paraId="5F91DA70" w14:textId="77777777" w:rsidR="00E56425" w:rsidRPr="00E56425" w:rsidRDefault="00E56425" w:rsidP="00E56425">
      <w:pPr>
        <w:spacing w:after="0"/>
        <w:ind w:firstLine="709"/>
        <w:jc w:val="both"/>
      </w:pPr>
    </w:p>
    <w:p w14:paraId="7975D1AD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13. Передача персональных данных третьим лицам</w:t>
      </w:r>
    </w:p>
    <w:p w14:paraId="37F9D5A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вправе передавать персональные данные третьим лицам исключительно в случаях, предусмотренных законодательством Российской Федерации, либо при наличии соответствующего правового основания.</w:t>
      </w:r>
    </w:p>
    <w:p w14:paraId="06855E07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Передача осуществляется только в объёме, необходимом для достижения целей обработки персональных данных.</w:t>
      </w:r>
    </w:p>
    <w:p w14:paraId="4574F28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Передача персональных данных осуществляется с соблюдением требований конфиденциальности и мер по обеспечению безопасности персональных данных.</w:t>
      </w:r>
    </w:p>
    <w:p w14:paraId="328929E4" w14:textId="77777777" w:rsidR="00E56425" w:rsidRPr="00E56425" w:rsidRDefault="00E56425" w:rsidP="00E56425">
      <w:pPr>
        <w:spacing w:after="0"/>
        <w:ind w:firstLine="709"/>
        <w:jc w:val="both"/>
      </w:pPr>
    </w:p>
    <w:p w14:paraId="5318EB8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13.1. Передача данных оператору программы лояльности</w:t>
      </w:r>
    </w:p>
    <w:p w14:paraId="7E10F38E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Для обеспечения функционирования программы лояльности персональные данные пользователей могут передаваться оператору сервиса </w:t>
      </w:r>
      <w:r w:rsidRPr="00E56425">
        <w:rPr>
          <w:b/>
          <w:bCs/>
        </w:rPr>
        <w:t>Get Me Back</w:t>
      </w:r>
      <w:r w:rsidRPr="00E56425">
        <w:t>.</w:t>
      </w:r>
    </w:p>
    <w:p w14:paraId="6B5C9A6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Передача осуществляется исключительно в целях:</w:t>
      </w:r>
    </w:p>
    <w:p w14:paraId="5A9C3928" w14:textId="77777777" w:rsidR="00E56425" w:rsidRPr="00E56425" w:rsidRDefault="00E56425" w:rsidP="00E56425">
      <w:pPr>
        <w:numPr>
          <w:ilvl w:val="0"/>
          <w:numId w:val="18"/>
        </w:numPr>
        <w:spacing w:after="0"/>
        <w:jc w:val="both"/>
      </w:pPr>
      <w:r w:rsidRPr="00E56425">
        <w:t>регистрации участника программы лояльности;</w:t>
      </w:r>
    </w:p>
    <w:p w14:paraId="3649A858" w14:textId="66841191" w:rsidR="00E56425" w:rsidRPr="00E56425" w:rsidRDefault="00E56425" w:rsidP="00E56425">
      <w:pPr>
        <w:numPr>
          <w:ilvl w:val="0"/>
          <w:numId w:val="18"/>
        </w:numPr>
        <w:spacing w:after="0"/>
        <w:jc w:val="both"/>
      </w:pPr>
      <w:r w:rsidRPr="00E56425">
        <w:t>выпуска цифровой карты</w:t>
      </w:r>
      <w:r w:rsidR="00FF23AE">
        <w:t xml:space="preserve"> </w:t>
      </w:r>
      <w:r w:rsidR="00FF23AE" w:rsidRPr="00FF23AE">
        <w:t xml:space="preserve">в </w:t>
      </w:r>
      <w:proofErr w:type="spellStart"/>
      <w:r w:rsidR="00FF23AE" w:rsidRPr="00FF23AE">
        <w:t>Wallet</w:t>
      </w:r>
      <w:proofErr w:type="spellEnd"/>
      <w:r w:rsidRPr="00E56425">
        <w:t>;</w:t>
      </w:r>
    </w:p>
    <w:p w14:paraId="2AD9981B" w14:textId="112DE667" w:rsidR="00E56425" w:rsidRPr="00E56425" w:rsidRDefault="00FF23AE" w:rsidP="00E56425">
      <w:pPr>
        <w:numPr>
          <w:ilvl w:val="0"/>
          <w:numId w:val="18"/>
        </w:numPr>
        <w:spacing w:after="0"/>
        <w:jc w:val="both"/>
      </w:pPr>
      <w:r w:rsidRPr="00FF23AE">
        <w:t>предоставления скидок, привилегий и персональных предложений</w:t>
      </w:r>
      <w:r w:rsidR="00E56425" w:rsidRPr="00E56425">
        <w:t>;</w:t>
      </w:r>
    </w:p>
    <w:p w14:paraId="78ACFF73" w14:textId="77777777" w:rsidR="00E56425" w:rsidRPr="00E56425" w:rsidRDefault="00E56425" w:rsidP="00E56425">
      <w:pPr>
        <w:numPr>
          <w:ilvl w:val="0"/>
          <w:numId w:val="18"/>
        </w:numPr>
        <w:spacing w:after="0"/>
        <w:jc w:val="both"/>
      </w:pPr>
      <w:r w:rsidRPr="00E56425">
        <w:t>направления информационных сообщений;</w:t>
      </w:r>
    </w:p>
    <w:p w14:paraId="1FD0CF19" w14:textId="77777777" w:rsidR="00E56425" w:rsidRPr="00E56425" w:rsidRDefault="00E56425" w:rsidP="00E56425">
      <w:pPr>
        <w:numPr>
          <w:ilvl w:val="0"/>
          <w:numId w:val="18"/>
        </w:numPr>
        <w:spacing w:after="0"/>
        <w:jc w:val="both"/>
      </w:pPr>
      <w:r w:rsidRPr="00E56425">
        <w:t>реализации функционала программы лояльности.</w:t>
      </w:r>
    </w:p>
    <w:p w14:paraId="28A5B059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Объём передаваемых данных ограничивается сведениями, необходимыми для выполнения указанных целей.</w:t>
      </w:r>
    </w:p>
    <w:p w14:paraId="776B1DFF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Передача осуществляется в соответствии с заключёнными договорами и требованиями Федерального закона №152-ФЗ.</w:t>
      </w:r>
    </w:p>
    <w:p w14:paraId="636AAD68" w14:textId="77777777" w:rsidR="00E56425" w:rsidRPr="00E56425" w:rsidRDefault="00E56425" w:rsidP="00E56425">
      <w:pPr>
        <w:spacing w:after="0"/>
        <w:ind w:firstLine="709"/>
        <w:jc w:val="both"/>
      </w:pPr>
    </w:p>
    <w:p w14:paraId="0E8B4CA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13.2. Передача данных арендаторам торгового центра</w:t>
      </w:r>
    </w:p>
    <w:p w14:paraId="1109067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оформлении пользователем заявки через сайт </w:t>
      </w:r>
      <w:r w:rsidRPr="00E56425">
        <w:rPr>
          <w:b/>
          <w:bCs/>
        </w:rPr>
        <w:t>mebelct.ru</w:t>
      </w:r>
      <w:r w:rsidRPr="00E56425">
        <w:t> персональные данные могут быть переданы соответствующему продавцу (арендатору торгового центра «Мебель Сити»), в отношении товаров или услуг которого пользователь направил обращение.</w:t>
      </w:r>
    </w:p>
    <w:p w14:paraId="22494AD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Такая передача осуществляется исключительно в целях:</w:t>
      </w:r>
    </w:p>
    <w:p w14:paraId="70C7C9A7" w14:textId="77777777" w:rsidR="00E56425" w:rsidRPr="00E56425" w:rsidRDefault="00E56425" w:rsidP="00E56425">
      <w:pPr>
        <w:numPr>
          <w:ilvl w:val="0"/>
          <w:numId w:val="19"/>
        </w:numPr>
        <w:spacing w:after="0"/>
        <w:jc w:val="both"/>
      </w:pPr>
      <w:r w:rsidRPr="00E56425">
        <w:t>обработки обращения;</w:t>
      </w:r>
    </w:p>
    <w:p w14:paraId="3B8FFF6F" w14:textId="77777777" w:rsidR="00E56425" w:rsidRPr="00E56425" w:rsidRDefault="00E56425" w:rsidP="00E56425">
      <w:pPr>
        <w:numPr>
          <w:ilvl w:val="0"/>
          <w:numId w:val="19"/>
        </w:numPr>
        <w:spacing w:after="0"/>
        <w:jc w:val="both"/>
      </w:pPr>
      <w:r w:rsidRPr="00E56425">
        <w:t>предоставления консультации;</w:t>
      </w:r>
    </w:p>
    <w:p w14:paraId="1E47113B" w14:textId="77777777" w:rsidR="00E56425" w:rsidRPr="00E56425" w:rsidRDefault="00E56425" w:rsidP="00E56425">
      <w:pPr>
        <w:numPr>
          <w:ilvl w:val="0"/>
          <w:numId w:val="19"/>
        </w:numPr>
        <w:spacing w:after="0"/>
        <w:jc w:val="both"/>
      </w:pPr>
      <w:r w:rsidRPr="00E56425">
        <w:lastRenderedPageBreak/>
        <w:t>подготовки коммерческого предложения;</w:t>
      </w:r>
    </w:p>
    <w:p w14:paraId="276CB7FC" w14:textId="77777777" w:rsidR="00E56425" w:rsidRPr="00E56425" w:rsidRDefault="00E56425" w:rsidP="00E56425">
      <w:pPr>
        <w:numPr>
          <w:ilvl w:val="0"/>
          <w:numId w:val="19"/>
        </w:numPr>
        <w:spacing w:after="0"/>
        <w:jc w:val="both"/>
      </w:pPr>
      <w:r w:rsidRPr="00E56425">
        <w:t>согласования стоимости;</w:t>
      </w:r>
    </w:p>
    <w:p w14:paraId="10DB1731" w14:textId="77777777" w:rsidR="00E56425" w:rsidRPr="00E56425" w:rsidRDefault="00E56425" w:rsidP="00E56425">
      <w:pPr>
        <w:numPr>
          <w:ilvl w:val="0"/>
          <w:numId w:val="19"/>
        </w:numPr>
        <w:spacing w:after="0"/>
        <w:jc w:val="both"/>
      </w:pPr>
      <w:r w:rsidRPr="00E56425">
        <w:t>проверки наличия товара;</w:t>
      </w:r>
    </w:p>
    <w:p w14:paraId="401561B5" w14:textId="77777777" w:rsidR="00E56425" w:rsidRPr="00E56425" w:rsidRDefault="00E56425" w:rsidP="00E56425">
      <w:pPr>
        <w:numPr>
          <w:ilvl w:val="0"/>
          <w:numId w:val="19"/>
        </w:numPr>
        <w:spacing w:after="0"/>
        <w:jc w:val="both"/>
      </w:pPr>
      <w:r w:rsidRPr="00E56425">
        <w:t>согласования сроков изготовления, поставки или оказания услуг;</w:t>
      </w:r>
    </w:p>
    <w:p w14:paraId="0F522B5B" w14:textId="77777777" w:rsidR="00E56425" w:rsidRPr="00E56425" w:rsidRDefault="00E56425" w:rsidP="00E56425">
      <w:pPr>
        <w:numPr>
          <w:ilvl w:val="0"/>
          <w:numId w:val="19"/>
        </w:numPr>
        <w:spacing w:after="0"/>
        <w:jc w:val="both"/>
      </w:pPr>
      <w:r w:rsidRPr="00E56425">
        <w:t>организации обратной связи с пользователем.</w:t>
      </w:r>
    </w:p>
    <w:p w14:paraId="5E560A4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Передаваемый объём персональных данных ограничивается сведениями, необходимыми для исполнения соответствующей заявки.</w:t>
      </w:r>
    </w:p>
    <w:p w14:paraId="25D5969F" w14:textId="77777777" w:rsidR="00E56425" w:rsidRDefault="00E56425" w:rsidP="00E56425">
      <w:pPr>
        <w:spacing w:after="0"/>
        <w:ind w:firstLine="709"/>
        <w:jc w:val="both"/>
      </w:pPr>
      <w:r w:rsidRPr="00E56425">
        <w:t>Арендаторы обязаны использовать полученные персональные данные исключительно в целях обработки соответствующего обращения пользователя и соблюдать требования законодательства Российской Федерации о персональных данных.</w:t>
      </w:r>
    </w:p>
    <w:p w14:paraId="02EB9F2F" w14:textId="05B644C8" w:rsidR="00305FF3" w:rsidRPr="00305FF3" w:rsidRDefault="00305FF3" w:rsidP="00305FF3">
      <w:pPr>
        <w:spacing w:after="0"/>
        <w:ind w:firstLine="709"/>
        <w:jc w:val="both"/>
      </w:pPr>
      <w:r w:rsidRPr="00305FF3">
        <w:t>При предъявлении участником программы лояльности карты лояльности «Мебель Сити» в салоне-арендаторе торгового центра для получения скидки или иной привилегии, Оператор вправе передавать соответствующему арендатору минимально необходимые персональные данные участника.</w:t>
      </w:r>
    </w:p>
    <w:p w14:paraId="244690D6" w14:textId="77777777" w:rsidR="00305FF3" w:rsidRPr="00305FF3" w:rsidRDefault="00305FF3" w:rsidP="00305FF3">
      <w:pPr>
        <w:spacing w:after="0"/>
        <w:ind w:firstLine="709"/>
        <w:jc w:val="both"/>
      </w:pPr>
      <w:r w:rsidRPr="00305FF3">
        <w:t>Такая передача осуществляется исключительно в целях:</w:t>
      </w:r>
    </w:p>
    <w:p w14:paraId="422F3584" w14:textId="77777777" w:rsidR="00305FF3" w:rsidRPr="00305FF3" w:rsidRDefault="00305FF3" w:rsidP="00305FF3">
      <w:pPr>
        <w:numPr>
          <w:ilvl w:val="0"/>
          <w:numId w:val="37"/>
        </w:numPr>
        <w:spacing w:after="0"/>
        <w:jc w:val="both"/>
      </w:pPr>
      <w:r w:rsidRPr="00305FF3">
        <w:t>идентификации участника программы лояльности;</w:t>
      </w:r>
    </w:p>
    <w:p w14:paraId="2824D648" w14:textId="77777777" w:rsidR="00305FF3" w:rsidRPr="00305FF3" w:rsidRDefault="00305FF3" w:rsidP="00305FF3">
      <w:pPr>
        <w:numPr>
          <w:ilvl w:val="0"/>
          <w:numId w:val="37"/>
        </w:numPr>
        <w:spacing w:after="0"/>
        <w:jc w:val="both"/>
      </w:pPr>
      <w:r w:rsidRPr="00305FF3">
        <w:t>подтверждения права участника на получение скидки, подарка, специального предложения либо иной привилегии, предусмотренной Правилами программы лояльности;</w:t>
      </w:r>
    </w:p>
    <w:p w14:paraId="283D4D04" w14:textId="77777777" w:rsidR="00305FF3" w:rsidRPr="00305FF3" w:rsidRDefault="00305FF3" w:rsidP="00305FF3">
      <w:pPr>
        <w:numPr>
          <w:ilvl w:val="0"/>
          <w:numId w:val="37"/>
        </w:numPr>
        <w:spacing w:after="0"/>
        <w:jc w:val="both"/>
      </w:pPr>
      <w:r w:rsidRPr="00305FF3">
        <w:t>предоставления арендатором соответствующей скидки или привилегии в момент совершения покупки.</w:t>
      </w:r>
    </w:p>
    <w:p w14:paraId="52C06985" w14:textId="77777777" w:rsidR="00305FF3" w:rsidRPr="00305FF3" w:rsidRDefault="00305FF3" w:rsidP="00305FF3">
      <w:pPr>
        <w:spacing w:after="0"/>
        <w:ind w:firstLine="709"/>
        <w:jc w:val="both"/>
      </w:pPr>
      <w:r w:rsidRPr="00305FF3">
        <w:t>Передаваемый объём персональных данных ограничивается:</w:t>
      </w:r>
    </w:p>
    <w:p w14:paraId="3A9CEFB4" w14:textId="77777777" w:rsidR="00305FF3" w:rsidRPr="00305FF3" w:rsidRDefault="00305FF3" w:rsidP="00305FF3">
      <w:pPr>
        <w:numPr>
          <w:ilvl w:val="0"/>
          <w:numId w:val="38"/>
        </w:numPr>
        <w:spacing w:after="0"/>
        <w:jc w:val="both"/>
      </w:pPr>
      <w:r w:rsidRPr="00305FF3">
        <w:t>уникальным идентификатором карты лояльности (номер карты);</w:t>
      </w:r>
    </w:p>
    <w:p w14:paraId="31A4A4CF" w14:textId="77777777" w:rsidR="00305FF3" w:rsidRPr="00305FF3" w:rsidRDefault="00305FF3" w:rsidP="00305FF3">
      <w:pPr>
        <w:numPr>
          <w:ilvl w:val="0"/>
          <w:numId w:val="38"/>
        </w:numPr>
        <w:spacing w:after="0"/>
        <w:jc w:val="both"/>
      </w:pPr>
      <w:r w:rsidRPr="00305FF3">
        <w:t>именем участника;</w:t>
      </w:r>
    </w:p>
    <w:p w14:paraId="14535991" w14:textId="77777777" w:rsidR="00305FF3" w:rsidRPr="00305FF3" w:rsidRDefault="00305FF3" w:rsidP="00305FF3">
      <w:pPr>
        <w:numPr>
          <w:ilvl w:val="0"/>
          <w:numId w:val="38"/>
        </w:numPr>
        <w:spacing w:after="0"/>
        <w:jc w:val="both"/>
      </w:pPr>
      <w:r w:rsidRPr="00305FF3">
        <w:t>номером телефона, указанным при регистрации в программе лояльности.</w:t>
      </w:r>
    </w:p>
    <w:p w14:paraId="5C9FC446" w14:textId="5FFCB043" w:rsidR="00305FF3" w:rsidRPr="00305FF3" w:rsidRDefault="00305FF3" w:rsidP="00305FF3">
      <w:pPr>
        <w:spacing w:after="0"/>
        <w:ind w:firstLine="709"/>
        <w:jc w:val="both"/>
      </w:pPr>
      <w:r w:rsidRPr="00305FF3">
        <w:t>Передача осуществляется на основании согласия субъекта персональных данных, полученного при регистрации в программе лояльности</w:t>
      </w:r>
      <w:r>
        <w:t>.</w:t>
      </w:r>
    </w:p>
    <w:p w14:paraId="78399EE6" w14:textId="77777777" w:rsidR="00305FF3" w:rsidRPr="00305FF3" w:rsidRDefault="00305FF3" w:rsidP="00305FF3">
      <w:pPr>
        <w:spacing w:after="0"/>
        <w:ind w:firstLine="709"/>
        <w:jc w:val="both"/>
      </w:pPr>
      <w:r w:rsidRPr="00305FF3">
        <w:t>Арендаторы, получившие персональные данные в указанном порядке, обязаны использовать их исключительно для целей предоставления привилегий по программе лояльности, соблюдать конфиденциальность, не передавать полученные данные третьим лицам и принимать меры по обеспечению их безопасности в соответствии с требованиями законодательства Российской Федерации о персональных данных.</w:t>
      </w:r>
    </w:p>
    <w:p w14:paraId="490463A6" w14:textId="5D4D8B73" w:rsidR="00305FF3" w:rsidRPr="00E56425" w:rsidRDefault="00305FF3" w:rsidP="00E56425">
      <w:pPr>
        <w:spacing w:after="0"/>
        <w:ind w:firstLine="709"/>
        <w:jc w:val="both"/>
      </w:pPr>
      <w:r w:rsidRPr="00305FF3">
        <w:t xml:space="preserve"> </w:t>
      </w:r>
    </w:p>
    <w:p w14:paraId="0E000E28" w14:textId="77777777" w:rsidR="00E56425" w:rsidRPr="00E56425" w:rsidRDefault="00E56425" w:rsidP="00E56425">
      <w:pPr>
        <w:spacing w:after="0"/>
        <w:ind w:firstLine="709"/>
        <w:jc w:val="both"/>
      </w:pPr>
    </w:p>
    <w:p w14:paraId="332BD77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13.3. Передача персональных данных государственным органам</w:t>
      </w:r>
    </w:p>
    <w:p w14:paraId="33F4EBC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вправе предоставить персональные данные государственным органам исключительно в случаях и порядке, предусмотренных законодательством Российской Федерации.</w:t>
      </w:r>
    </w:p>
    <w:p w14:paraId="560545EB" w14:textId="77777777" w:rsidR="00E56425" w:rsidRPr="00E56425" w:rsidRDefault="00E56425" w:rsidP="00E56425">
      <w:pPr>
        <w:spacing w:after="0"/>
        <w:ind w:firstLine="709"/>
        <w:jc w:val="both"/>
      </w:pPr>
    </w:p>
    <w:p w14:paraId="23583D69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13.4. Передача по поручению Оператора</w:t>
      </w:r>
    </w:p>
    <w:p w14:paraId="0B38B459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lastRenderedPageBreak/>
        <w:t>Оператор вправе поручить обработку персональных данных третьим лицам на основании договора.</w:t>
      </w:r>
    </w:p>
    <w:p w14:paraId="196B6D9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 таком случае договор обязательно предусматривает:</w:t>
      </w:r>
    </w:p>
    <w:p w14:paraId="4957D042" w14:textId="77777777" w:rsidR="00E56425" w:rsidRPr="00E56425" w:rsidRDefault="00E56425" w:rsidP="00E56425">
      <w:pPr>
        <w:numPr>
          <w:ilvl w:val="0"/>
          <w:numId w:val="20"/>
        </w:numPr>
        <w:spacing w:after="0"/>
        <w:jc w:val="both"/>
      </w:pPr>
      <w:r w:rsidRPr="00E56425">
        <w:t>цели обработки;</w:t>
      </w:r>
    </w:p>
    <w:p w14:paraId="48DD59BB" w14:textId="77777777" w:rsidR="00E56425" w:rsidRPr="00E56425" w:rsidRDefault="00E56425" w:rsidP="00E56425">
      <w:pPr>
        <w:numPr>
          <w:ilvl w:val="0"/>
          <w:numId w:val="20"/>
        </w:numPr>
        <w:spacing w:after="0"/>
        <w:jc w:val="both"/>
      </w:pPr>
      <w:r w:rsidRPr="00E56425">
        <w:t>перечень совершаемых действий;</w:t>
      </w:r>
    </w:p>
    <w:p w14:paraId="6EC82808" w14:textId="77777777" w:rsidR="00E56425" w:rsidRPr="00E56425" w:rsidRDefault="00E56425" w:rsidP="00E56425">
      <w:pPr>
        <w:numPr>
          <w:ilvl w:val="0"/>
          <w:numId w:val="20"/>
        </w:numPr>
        <w:spacing w:after="0"/>
        <w:jc w:val="both"/>
      </w:pPr>
      <w:r w:rsidRPr="00E56425">
        <w:t>обязанность соблюдать конфиденциальность;</w:t>
      </w:r>
    </w:p>
    <w:p w14:paraId="0FB4B797" w14:textId="77777777" w:rsidR="00E56425" w:rsidRPr="00E56425" w:rsidRDefault="00E56425" w:rsidP="00E56425">
      <w:pPr>
        <w:numPr>
          <w:ilvl w:val="0"/>
          <w:numId w:val="20"/>
        </w:numPr>
        <w:spacing w:after="0"/>
        <w:jc w:val="both"/>
      </w:pPr>
      <w:r w:rsidRPr="00E56425">
        <w:t>требования по обеспечению безопасности персональных данных;</w:t>
      </w:r>
    </w:p>
    <w:p w14:paraId="22F3D8ED" w14:textId="77777777" w:rsidR="00E56425" w:rsidRPr="00E56425" w:rsidRDefault="00E56425" w:rsidP="00E56425">
      <w:pPr>
        <w:numPr>
          <w:ilvl w:val="0"/>
          <w:numId w:val="20"/>
        </w:numPr>
        <w:spacing w:after="0"/>
        <w:jc w:val="both"/>
      </w:pPr>
      <w:r w:rsidRPr="00E56425">
        <w:t>запрет использовать персональные данные в собственных целях;</w:t>
      </w:r>
    </w:p>
    <w:p w14:paraId="7FD5B0FE" w14:textId="77777777" w:rsidR="00E56425" w:rsidRPr="00E56425" w:rsidRDefault="00E56425" w:rsidP="00E56425">
      <w:pPr>
        <w:numPr>
          <w:ilvl w:val="0"/>
          <w:numId w:val="20"/>
        </w:numPr>
        <w:spacing w:after="0"/>
        <w:jc w:val="both"/>
      </w:pPr>
      <w:r w:rsidRPr="00E56425">
        <w:t>обязанность уведомлять Оператора об инцидентах информационной безопасности.</w:t>
      </w:r>
    </w:p>
    <w:p w14:paraId="43F4099E" w14:textId="77777777" w:rsidR="00E56425" w:rsidRPr="00E56425" w:rsidRDefault="00E56425" w:rsidP="00E56425">
      <w:pPr>
        <w:spacing w:after="0"/>
        <w:ind w:firstLine="709"/>
        <w:jc w:val="both"/>
      </w:pPr>
    </w:p>
    <w:p w14:paraId="0421CA4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14. Конфиденциальность персональных данных</w:t>
      </w:r>
    </w:p>
    <w:p w14:paraId="1F5A553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Все лица, получившие доступ к персональным данным, обязаны соблюдать режим конфиденциальности.</w:t>
      </w:r>
    </w:p>
    <w:p w14:paraId="6783309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принимает необходимые организационные и технические меры, исключающие неправомерный доступ к персональным данным.</w:t>
      </w:r>
    </w:p>
    <w:p w14:paraId="2EECBB85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 не подлежат продаже, обмену, публикации либо иному распространению без законных оснований.</w:t>
      </w:r>
    </w:p>
    <w:p w14:paraId="4AE2B7E8" w14:textId="77777777" w:rsidR="00E56425" w:rsidRPr="00E56425" w:rsidRDefault="00E56425" w:rsidP="00E56425">
      <w:pPr>
        <w:spacing w:after="0"/>
        <w:ind w:firstLine="709"/>
        <w:jc w:val="both"/>
      </w:pPr>
    </w:p>
    <w:p w14:paraId="76B609E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15. Поручение обработки персональных данных</w:t>
      </w:r>
    </w:p>
    <w:p w14:paraId="40A7063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 случае привлечения подрядчиков для сопровождения информационных систем, хостинга, технической поддержки сайта, сопровождения программы лояльности, обслуживания информационной инфраструктуры либо иных сервисов, связанных с обработкой персональных данных, Оператор вправе поручить обработку персональных данных таким лицам.</w:t>
      </w:r>
    </w:p>
    <w:p w14:paraId="62A5317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Каждое лицо, которому поручается обработка персональных данных, обязано:</w:t>
      </w:r>
    </w:p>
    <w:p w14:paraId="766837E9" w14:textId="77777777" w:rsidR="00E56425" w:rsidRPr="00E56425" w:rsidRDefault="00E56425" w:rsidP="00E56425">
      <w:pPr>
        <w:numPr>
          <w:ilvl w:val="0"/>
          <w:numId w:val="21"/>
        </w:numPr>
        <w:spacing w:after="0"/>
        <w:jc w:val="both"/>
      </w:pPr>
      <w:r w:rsidRPr="00E56425">
        <w:t>соблюдать требования Федерального закона №152-ФЗ;</w:t>
      </w:r>
    </w:p>
    <w:p w14:paraId="1735EBFE" w14:textId="77777777" w:rsidR="00E56425" w:rsidRPr="00E56425" w:rsidRDefault="00E56425" w:rsidP="00E56425">
      <w:pPr>
        <w:numPr>
          <w:ilvl w:val="0"/>
          <w:numId w:val="21"/>
        </w:numPr>
        <w:spacing w:after="0"/>
        <w:jc w:val="both"/>
      </w:pPr>
      <w:r w:rsidRPr="00E56425">
        <w:t>принимать необходимые меры защиты персональных данных;</w:t>
      </w:r>
    </w:p>
    <w:p w14:paraId="0AAB3CFA" w14:textId="77777777" w:rsidR="00E56425" w:rsidRPr="00E56425" w:rsidRDefault="00E56425" w:rsidP="00E56425">
      <w:pPr>
        <w:numPr>
          <w:ilvl w:val="0"/>
          <w:numId w:val="21"/>
        </w:numPr>
        <w:spacing w:after="0"/>
        <w:jc w:val="both"/>
      </w:pPr>
      <w:r w:rsidRPr="00E56425">
        <w:t>обеспечивать конфиденциальность информации;</w:t>
      </w:r>
    </w:p>
    <w:p w14:paraId="664F0428" w14:textId="77777777" w:rsidR="00E56425" w:rsidRPr="00E56425" w:rsidRDefault="00E56425" w:rsidP="00E56425">
      <w:pPr>
        <w:numPr>
          <w:ilvl w:val="0"/>
          <w:numId w:val="21"/>
        </w:numPr>
        <w:spacing w:after="0"/>
        <w:jc w:val="both"/>
      </w:pPr>
      <w:r w:rsidRPr="00E56425">
        <w:t>использовать персональные данные исключительно в пределах поручения Оператора.</w:t>
      </w:r>
    </w:p>
    <w:p w14:paraId="005F5B5C" w14:textId="77777777" w:rsidR="00E56425" w:rsidRPr="00E56425" w:rsidRDefault="00E56425" w:rsidP="00E56425">
      <w:pPr>
        <w:spacing w:after="0"/>
        <w:ind w:firstLine="709"/>
        <w:jc w:val="both"/>
      </w:pPr>
    </w:p>
    <w:p w14:paraId="6540905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16. Трансграничная передача персональных данных</w:t>
      </w:r>
    </w:p>
    <w:p w14:paraId="78ED609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осуществляет обработку персональных данных с соблюдением требований законодательства Российской Федерации о локализации персональных данных граждан Российской Федерации.</w:t>
      </w:r>
    </w:p>
    <w:p w14:paraId="459FA865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До начала трансграничной передачи персональных данных (в случае необходимости её осуществления) Оператор обязуется выполнить требования, установленные законодательством Российской Федерации, включая проведение оценки возможности такой передачи и направление уведомлений в уполномоченный орган, если это требуется законодательством.</w:t>
      </w:r>
    </w:p>
    <w:p w14:paraId="190C0A3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использовании сайта </w:t>
      </w:r>
      <w:r w:rsidRPr="00E56425">
        <w:rPr>
          <w:b/>
          <w:bCs/>
        </w:rPr>
        <w:t>mebelct.ru</w:t>
      </w:r>
      <w:r w:rsidRPr="00E56425">
        <w:t xml:space="preserve"> Оператор стремится использовать сервисы и информационные системы, обеспечивающие хранение и первичную </w:t>
      </w:r>
      <w:r w:rsidRPr="00E56425">
        <w:lastRenderedPageBreak/>
        <w:t>обработку персональных данных на серверах, расположенных на территории Российской Федерации.</w:t>
      </w:r>
    </w:p>
    <w:p w14:paraId="7DF11D3F" w14:textId="77777777" w:rsidR="00E56425" w:rsidRDefault="00E56425" w:rsidP="00E56425">
      <w:pPr>
        <w:spacing w:after="0"/>
        <w:ind w:firstLine="709"/>
        <w:jc w:val="both"/>
      </w:pPr>
      <w:r w:rsidRPr="00E56425">
        <w:t>В случае использования сторонних информационных сервисов Оператор принимает меры по соблюдению требований законодательства Российской Федерации в части локализации персональных данных и трансграничной передачи.</w:t>
      </w:r>
    </w:p>
    <w:p w14:paraId="5B797E39" w14:textId="021759B4" w:rsidR="00305FF3" w:rsidRPr="00E56425" w:rsidRDefault="00305FF3" w:rsidP="00E56425">
      <w:pPr>
        <w:spacing w:after="0"/>
        <w:ind w:firstLine="709"/>
        <w:jc w:val="both"/>
      </w:pPr>
      <w:r w:rsidRPr="00305FF3">
        <w:t>Обработка персональных данных участников программы лояльности с использованием сервиса Get Me Back осуществляется на серверах, расположенных на территории Российской Федерации</w:t>
      </w:r>
    </w:p>
    <w:p w14:paraId="25FBF359" w14:textId="77777777" w:rsidR="00E56425" w:rsidRPr="00E56425" w:rsidRDefault="00E56425" w:rsidP="00E56425">
      <w:pPr>
        <w:spacing w:after="0"/>
        <w:ind w:firstLine="709"/>
        <w:jc w:val="both"/>
      </w:pPr>
    </w:p>
    <w:p w14:paraId="4DB361BE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17. Локализация персональных данных</w:t>
      </w:r>
    </w:p>
    <w:p w14:paraId="75B989A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Первичный сбор, запись, систематизация, накопление и хранение персональных данных граждан Российской Федерации осуществляются с использованием баз данных, расположенных на территории Российской Федерации.</w:t>
      </w:r>
    </w:p>
    <w:p w14:paraId="69E24DB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принимает необходимые меры для соблюдения требований законодательства Российской Федерации о локализации персональных данных и использует технические решения, соответствующие указанным требованиям.</w:t>
      </w:r>
    </w:p>
    <w:p w14:paraId="29CB558C" w14:textId="77777777" w:rsidR="00E56425" w:rsidRPr="00E56425" w:rsidRDefault="00E56425" w:rsidP="00E56425">
      <w:pPr>
        <w:spacing w:after="0"/>
        <w:ind w:firstLine="709"/>
        <w:jc w:val="both"/>
      </w:pPr>
    </w:p>
    <w:p w14:paraId="789D91F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18. Обработка персональных данных несовершеннолетних</w:t>
      </w:r>
    </w:p>
    <w:p w14:paraId="4FF5436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Сайт </w:t>
      </w:r>
      <w:r w:rsidRPr="00E56425">
        <w:rPr>
          <w:b/>
          <w:bCs/>
        </w:rPr>
        <w:t>mebelct.ru</w:t>
      </w:r>
      <w:r w:rsidRPr="00E56425">
        <w:t> не предназначен для самостоятельного использования лицами младше 18 лет.</w:t>
      </w:r>
    </w:p>
    <w:p w14:paraId="0F270FA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не осуществляет целенаправленный сбор персональных данных несовершеннолетних.</w:t>
      </w:r>
    </w:p>
    <w:p w14:paraId="68900F3F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Если Оператору станет известно о предоставлении персональных данных несовершеннолетнего без согласия его законного представителя в случаях, когда такое согласие требуется законодательством Российской Федерации, соответствующие персональные данные подлежат удалению в разумный срок после выявления указанного обстоятельства.</w:t>
      </w:r>
    </w:p>
    <w:p w14:paraId="1BADBD2D" w14:textId="77777777" w:rsidR="00E56425" w:rsidRPr="00E56425" w:rsidRDefault="00E56425" w:rsidP="00E56425">
      <w:pPr>
        <w:spacing w:after="0"/>
        <w:ind w:firstLine="709"/>
        <w:jc w:val="both"/>
      </w:pPr>
    </w:p>
    <w:p w14:paraId="733F268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19. Использование файлов Cookie и технологий веб-аналитики</w:t>
      </w:r>
    </w:p>
    <w:p w14:paraId="58B54E2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посещении сайта </w:t>
      </w:r>
      <w:r w:rsidRPr="00E56425">
        <w:rPr>
          <w:b/>
          <w:bCs/>
        </w:rPr>
        <w:t>mebelct.ru</w:t>
      </w:r>
      <w:r w:rsidRPr="00E56425">
        <w:t> Оператор может использовать файлы </w:t>
      </w:r>
      <w:r w:rsidRPr="00E56425">
        <w:rPr>
          <w:b/>
          <w:bCs/>
        </w:rPr>
        <w:t>Cookie</w:t>
      </w:r>
      <w:r w:rsidRPr="00E56425">
        <w:t>, а также иные технологии, предназначенные для обеспечения корректной работы сайта, повышения удобства его использования, анализа посещаемости и эффективности функционирования интернет-ресурса.</w:t>
      </w:r>
    </w:p>
    <w:p w14:paraId="3E83EAA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Файлы Cookie представляют собой небольшие текстовые файлы, которые сохраняются на устройстве пользователя и позволяют распознавать устройство при повторных посещениях сайта.</w:t>
      </w:r>
    </w:p>
    <w:p w14:paraId="65CD3918" w14:textId="77777777" w:rsidR="00E56425" w:rsidRDefault="00E56425" w:rsidP="00E56425">
      <w:pPr>
        <w:spacing w:after="0"/>
        <w:ind w:firstLine="709"/>
        <w:jc w:val="both"/>
      </w:pPr>
      <w:r w:rsidRPr="00E56425">
        <w:t>Использование файлов Cookie не направлено на установление личности пользователя, за исключением случаев, когда пользователь самостоятельно предоставляет персональные данные через формы сайта.</w:t>
      </w:r>
    </w:p>
    <w:p w14:paraId="16C035C9" w14:textId="168D44E2" w:rsidR="00305FF3" w:rsidRPr="00E56425" w:rsidRDefault="00305FF3" w:rsidP="00E56425">
      <w:pPr>
        <w:spacing w:after="0"/>
        <w:ind w:firstLine="709"/>
        <w:jc w:val="both"/>
      </w:pPr>
      <w:r w:rsidRPr="00305FF3">
        <w:t>Пользователь может отказаться от использования cookie, выбрав соответствующие настройки в браузере, однако это может повлиять на функциональность сайта</w:t>
      </w:r>
    </w:p>
    <w:p w14:paraId="0D142B4F" w14:textId="77777777" w:rsidR="00E56425" w:rsidRPr="00E56425" w:rsidRDefault="00E56425" w:rsidP="00E56425">
      <w:pPr>
        <w:spacing w:after="0"/>
        <w:ind w:firstLine="709"/>
        <w:jc w:val="both"/>
      </w:pPr>
    </w:p>
    <w:p w14:paraId="59CE2427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19.1. Цели использования Cookie</w:t>
      </w:r>
    </w:p>
    <w:p w14:paraId="544DDDAF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Файлы Cookie используются для следующих целей:</w:t>
      </w:r>
    </w:p>
    <w:p w14:paraId="4A3E6388" w14:textId="77777777" w:rsidR="00E56425" w:rsidRPr="00E56425" w:rsidRDefault="00E56425" w:rsidP="00E56425">
      <w:pPr>
        <w:numPr>
          <w:ilvl w:val="0"/>
          <w:numId w:val="22"/>
        </w:numPr>
        <w:spacing w:after="0"/>
        <w:jc w:val="both"/>
      </w:pPr>
      <w:r w:rsidRPr="00E56425">
        <w:t>обеспечения корректной работы сайта;</w:t>
      </w:r>
    </w:p>
    <w:p w14:paraId="567D33E5" w14:textId="77777777" w:rsidR="00E56425" w:rsidRPr="00E56425" w:rsidRDefault="00E56425" w:rsidP="00E56425">
      <w:pPr>
        <w:numPr>
          <w:ilvl w:val="0"/>
          <w:numId w:val="22"/>
        </w:numPr>
        <w:spacing w:after="0"/>
        <w:jc w:val="both"/>
      </w:pPr>
      <w:r w:rsidRPr="00E56425">
        <w:t>сохранения пользовательских настроек;</w:t>
      </w:r>
    </w:p>
    <w:p w14:paraId="1C3CA9B7" w14:textId="77777777" w:rsidR="00E56425" w:rsidRPr="00E56425" w:rsidRDefault="00E56425" w:rsidP="00E56425">
      <w:pPr>
        <w:numPr>
          <w:ilvl w:val="0"/>
          <w:numId w:val="22"/>
        </w:numPr>
        <w:spacing w:after="0"/>
        <w:jc w:val="both"/>
      </w:pPr>
      <w:r w:rsidRPr="00E56425">
        <w:t>повышения скорости загрузки страниц;</w:t>
      </w:r>
    </w:p>
    <w:p w14:paraId="5E479CEF" w14:textId="77777777" w:rsidR="00E56425" w:rsidRPr="00E56425" w:rsidRDefault="00E56425" w:rsidP="00E56425">
      <w:pPr>
        <w:numPr>
          <w:ilvl w:val="0"/>
          <w:numId w:val="22"/>
        </w:numPr>
        <w:spacing w:after="0"/>
        <w:jc w:val="both"/>
      </w:pPr>
      <w:r w:rsidRPr="00E56425">
        <w:t>анализа посещаемости сайта;</w:t>
      </w:r>
    </w:p>
    <w:p w14:paraId="7C5C534A" w14:textId="77777777" w:rsidR="00E56425" w:rsidRPr="00E56425" w:rsidRDefault="00E56425" w:rsidP="00E56425">
      <w:pPr>
        <w:numPr>
          <w:ilvl w:val="0"/>
          <w:numId w:val="22"/>
        </w:numPr>
        <w:spacing w:after="0"/>
        <w:jc w:val="both"/>
      </w:pPr>
      <w:r w:rsidRPr="00E56425">
        <w:t>анализа поведения пользователей;</w:t>
      </w:r>
    </w:p>
    <w:p w14:paraId="7CF42F3F" w14:textId="77777777" w:rsidR="00E56425" w:rsidRPr="00E56425" w:rsidRDefault="00E56425" w:rsidP="00E56425">
      <w:pPr>
        <w:numPr>
          <w:ilvl w:val="0"/>
          <w:numId w:val="22"/>
        </w:numPr>
        <w:spacing w:after="0"/>
        <w:jc w:val="both"/>
      </w:pPr>
      <w:r w:rsidRPr="00E56425">
        <w:t>оценки эффективности рекламных кампаний;</w:t>
      </w:r>
    </w:p>
    <w:p w14:paraId="3EC57D59" w14:textId="77777777" w:rsidR="00E56425" w:rsidRPr="00E56425" w:rsidRDefault="00E56425" w:rsidP="00E56425">
      <w:pPr>
        <w:numPr>
          <w:ilvl w:val="0"/>
          <w:numId w:val="22"/>
        </w:numPr>
        <w:spacing w:after="0"/>
        <w:jc w:val="both"/>
      </w:pPr>
      <w:r w:rsidRPr="00E56425">
        <w:t>улучшения структуры и содержания сайта;</w:t>
      </w:r>
    </w:p>
    <w:p w14:paraId="396683BE" w14:textId="77777777" w:rsidR="00E56425" w:rsidRPr="00E56425" w:rsidRDefault="00E56425" w:rsidP="00E56425">
      <w:pPr>
        <w:numPr>
          <w:ilvl w:val="0"/>
          <w:numId w:val="22"/>
        </w:numPr>
        <w:spacing w:after="0"/>
        <w:jc w:val="both"/>
      </w:pPr>
      <w:r w:rsidRPr="00E56425">
        <w:t>выявления технических ошибок;</w:t>
      </w:r>
    </w:p>
    <w:p w14:paraId="2CD8E3A5" w14:textId="77777777" w:rsidR="00E56425" w:rsidRPr="00E56425" w:rsidRDefault="00E56425" w:rsidP="00E56425">
      <w:pPr>
        <w:numPr>
          <w:ilvl w:val="0"/>
          <w:numId w:val="22"/>
        </w:numPr>
        <w:spacing w:after="0"/>
        <w:jc w:val="both"/>
      </w:pPr>
      <w:r w:rsidRPr="00E56425">
        <w:t>повышения безопасности информационных систем.</w:t>
      </w:r>
    </w:p>
    <w:p w14:paraId="17A1FFB2" w14:textId="77777777" w:rsidR="00E56425" w:rsidRPr="00E56425" w:rsidRDefault="00E56425" w:rsidP="00E56425">
      <w:pPr>
        <w:spacing w:after="0"/>
        <w:ind w:firstLine="709"/>
        <w:jc w:val="both"/>
      </w:pPr>
    </w:p>
    <w:p w14:paraId="3CDAFF7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19.2. Категории используемых Cookie</w:t>
      </w:r>
    </w:p>
    <w:p w14:paraId="3887741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На сайте могут использоваться следующие категории файлов Cookie.</w:t>
      </w:r>
    </w:p>
    <w:p w14:paraId="3F7D537F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Обязательные</w:t>
      </w:r>
    </w:p>
    <w:p w14:paraId="45F9115E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Используются для функционирования сайта.</w:t>
      </w:r>
    </w:p>
    <w:p w14:paraId="7F1C220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Без них отдельные функции сайта могут работать некорректно.</w:t>
      </w:r>
    </w:p>
    <w:p w14:paraId="75517EEA" w14:textId="77777777" w:rsidR="00E56425" w:rsidRPr="00E56425" w:rsidRDefault="00E56425" w:rsidP="00E56425">
      <w:pPr>
        <w:spacing w:after="0"/>
        <w:ind w:firstLine="709"/>
        <w:jc w:val="both"/>
      </w:pPr>
    </w:p>
    <w:p w14:paraId="527ECF4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Аналитические</w:t>
      </w:r>
    </w:p>
    <w:p w14:paraId="65E2521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Используются для получения статистики посещений сайта.</w:t>
      </w:r>
    </w:p>
    <w:p w14:paraId="36736BB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Позволяют определить:</w:t>
      </w:r>
    </w:p>
    <w:p w14:paraId="04F8D40E" w14:textId="77777777" w:rsidR="00E56425" w:rsidRPr="00E56425" w:rsidRDefault="00E56425" w:rsidP="00E56425">
      <w:pPr>
        <w:numPr>
          <w:ilvl w:val="0"/>
          <w:numId w:val="23"/>
        </w:numPr>
        <w:spacing w:after="0"/>
        <w:jc w:val="both"/>
      </w:pPr>
      <w:r w:rsidRPr="00E56425">
        <w:t>количество посетителей;</w:t>
      </w:r>
    </w:p>
    <w:p w14:paraId="58EBDEDF" w14:textId="77777777" w:rsidR="00E56425" w:rsidRPr="00E56425" w:rsidRDefault="00E56425" w:rsidP="00E56425">
      <w:pPr>
        <w:numPr>
          <w:ilvl w:val="0"/>
          <w:numId w:val="23"/>
        </w:numPr>
        <w:spacing w:after="0"/>
        <w:jc w:val="both"/>
      </w:pPr>
      <w:r w:rsidRPr="00E56425">
        <w:t>источники переходов;</w:t>
      </w:r>
    </w:p>
    <w:p w14:paraId="6BD1FD48" w14:textId="77777777" w:rsidR="00E56425" w:rsidRPr="00E56425" w:rsidRDefault="00E56425" w:rsidP="00E56425">
      <w:pPr>
        <w:numPr>
          <w:ilvl w:val="0"/>
          <w:numId w:val="23"/>
        </w:numPr>
        <w:spacing w:after="0"/>
        <w:jc w:val="both"/>
      </w:pPr>
      <w:r w:rsidRPr="00E56425">
        <w:t>наиболее посещаемые страницы;</w:t>
      </w:r>
    </w:p>
    <w:p w14:paraId="71EE9F0D" w14:textId="77777777" w:rsidR="00E56425" w:rsidRPr="00E56425" w:rsidRDefault="00E56425" w:rsidP="00E56425">
      <w:pPr>
        <w:numPr>
          <w:ilvl w:val="0"/>
          <w:numId w:val="23"/>
        </w:numPr>
        <w:spacing w:after="0"/>
        <w:jc w:val="both"/>
      </w:pPr>
      <w:r w:rsidRPr="00E56425">
        <w:t>продолжительность посещения;</w:t>
      </w:r>
    </w:p>
    <w:p w14:paraId="6A58A524" w14:textId="77777777" w:rsidR="00E56425" w:rsidRPr="00E56425" w:rsidRDefault="00E56425" w:rsidP="00E56425">
      <w:pPr>
        <w:numPr>
          <w:ilvl w:val="0"/>
          <w:numId w:val="23"/>
        </w:numPr>
        <w:spacing w:after="0"/>
        <w:jc w:val="both"/>
      </w:pPr>
      <w:r w:rsidRPr="00E56425">
        <w:t>последовательность просмотра страниц;</w:t>
      </w:r>
    </w:p>
    <w:p w14:paraId="65C433D0" w14:textId="77777777" w:rsidR="00E56425" w:rsidRPr="00E56425" w:rsidRDefault="00E56425" w:rsidP="00E56425">
      <w:pPr>
        <w:numPr>
          <w:ilvl w:val="0"/>
          <w:numId w:val="23"/>
        </w:numPr>
        <w:spacing w:after="0"/>
        <w:jc w:val="both"/>
      </w:pPr>
      <w:r w:rsidRPr="00E56425">
        <w:t>технические параметры устройств.</w:t>
      </w:r>
    </w:p>
    <w:p w14:paraId="33049552" w14:textId="77777777" w:rsidR="00E56425" w:rsidRPr="00E56425" w:rsidRDefault="00E56425" w:rsidP="00E56425">
      <w:pPr>
        <w:spacing w:after="0"/>
        <w:ind w:firstLine="709"/>
        <w:jc w:val="both"/>
      </w:pPr>
    </w:p>
    <w:p w14:paraId="51E12DB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Функциональные</w:t>
      </w:r>
    </w:p>
    <w:p w14:paraId="46A30DB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Используются для сохранения пользовательских настроек.</w:t>
      </w:r>
    </w:p>
    <w:p w14:paraId="7852B9BD" w14:textId="77777777" w:rsidR="00E56425" w:rsidRPr="00E56425" w:rsidRDefault="00E56425" w:rsidP="00E56425">
      <w:pPr>
        <w:spacing w:after="0"/>
        <w:ind w:firstLine="709"/>
        <w:jc w:val="both"/>
      </w:pPr>
    </w:p>
    <w:p w14:paraId="18AC7CB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Маркетинговые</w:t>
      </w:r>
    </w:p>
    <w:p w14:paraId="2C38AE6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Могут использоваться исключительно при наличии законных оснований для оценки эффективности рекламных кампаний и персонализации предложений.</w:t>
      </w:r>
    </w:p>
    <w:p w14:paraId="1586806E" w14:textId="77777777" w:rsidR="00E56425" w:rsidRPr="00E56425" w:rsidRDefault="00E56425" w:rsidP="00E56425">
      <w:pPr>
        <w:spacing w:after="0"/>
        <w:ind w:firstLine="709"/>
        <w:jc w:val="both"/>
      </w:pPr>
    </w:p>
    <w:p w14:paraId="63F9B07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20. Использование сервисов веб-аналитики</w:t>
      </w:r>
    </w:p>
    <w:p w14:paraId="7CF46B8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Для анализа работы сайта могут использоваться российские сервисы веб-аналитики.</w:t>
      </w:r>
    </w:p>
    <w:p w14:paraId="47CEC64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Такие сервисы позволяют получать обезличенную статистическую информацию о работе сайта.</w:t>
      </w:r>
    </w:p>
    <w:p w14:paraId="62998BB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использовании сервисов аналитики могут автоматически собираться:</w:t>
      </w:r>
    </w:p>
    <w:p w14:paraId="3791402C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IP-адрес;</w:t>
      </w:r>
    </w:p>
    <w:p w14:paraId="5A57B246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lastRenderedPageBreak/>
        <w:t>тип браузера;</w:t>
      </w:r>
    </w:p>
    <w:p w14:paraId="715EFC8C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версия браузера;</w:t>
      </w:r>
    </w:p>
    <w:p w14:paraId="640B6DE2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сведения об устройстве;</w:t>
      </w:r>
    </w:p>
    <w:p w14:paraId="25836E04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операционная система;</w:t>
      </w:r>
    </w:p>
    <w:p w14:paraId="3E204D0B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разрешение экрана;</w:t>
      </w:r>
    </w:p>
    <w:p w14:paraId="783884AC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регион посещения;</w:t>
      </w:r>
    </w:p>
    <w:p w14:paraId="2B46A6FB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источник перехода;</w:t>
      </w:r>
    </w:p>
    <w:p w14:paraId="5080C59F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длительность посещения;</w:t>
      </w:r>
    </w:p>
    <w:p w14:paraId="772A47D0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сведения о просмотренных страницах;</w:t>
      </w:r>
    </w:p>
    <w:p w14:paraId="2C11FBB6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сведения о действиях пользователя на сайте;</w:t>
      </w:r>
    </w:p>
    <w:p w14:paraId="48F2466A" w14:textId="77777777" w:rsidR="00E56425" w:rsidRPr="00E56425" w:rsidRDefault="00E56425" w:rsidP="00E56425">
      <w:pPr>
        <w:numPr>
          <w:ilvl w:val="0"/>
          <w:numId w:val="24"/>
        </w:numPr>
        <w:spacing w:after="0"/>
        <w:jc w:val="both"/>
      </w:pPr>
      <w:r w:rsidRPr="00E56425">
        <w:t>иные технические параметры.</w:t>
      </w:r>
    </w:p>
    <w:p w14:paraId="11842D6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Полученные сведения используются исключительно для статистического анализа и совершенствования работы сайта.</w:t>
      </w:r>
    </w:p>
    <w:p w14:paraId="16CF44B4" w14:textId="77777777" w:rsidR="00E56425" w:rsidRPr="00E56425" w:rsidRDefault="00E56425" w:rsidP="00E56425">
      <w:pPr>
        <w:spacing w:after="0"/>
        <w:ind w:firstLine="709"/>
        <w:jc w:val="both"/>
      </w:pPr>
    </w:p>
    <w:p w14:paraId="288B774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21. Сроки хранения персональных данных</w:t>
      </w:r>
    </w:p>
    <w:p w14:paraId="096B6FA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 обрабатываются и хранятся не дольше, чем этого требуют цели обработки либо требования законодательства Российской Федерации.</w:t>
      </w:r>
    </w:p>
    <w:p w14:paraId="79A72E7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устанавливает следующие сроки хранения персональных данных.</w:t>
      </w:r>
    </w:p>
    <w:p w14:paraId="1DAF3C9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21.1. Заявки пользователей</w:t>
      </w:r>
    </w:p>
    <w:p w14:paraId="66B3415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данные, полученные посредством форм сайта, хранятся в течение </w:t>
      </w:r>
      <w:r w:rsidRPr="00E56425">
        <w:rPr>
          <w:b/>
          <w:bCs/>
        </w:rPr>
        <w:t>5 (пяти) лет после последнего обращения пользователя</w:t>
      </w:r>
      <w:r w:rsidRPr="00E56425">
        <w:t>, если иной срок не предусмотрен законодательством Российской Федерации.</w:t>
      </w:r>
    </w:p>
    <w:p w14:paraId="05DEAF6E" w14:textId="77777777" w:rsidR="00E56425" w:rsidRPr="00E56425" w:rsidRDefault="00E56425" w:rsidP="00E56425">
      <w:pPr>
        <w:spacing w:after="0"/>
        <w:ind w:firstLine="709"/>
        <w:jc w:val="both"/>
      </w:pPr>
    </w:p>
    <w:p w14:paraId="4AFCB60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21.2. Программа лояльности</w:t>
      </w:r>
    </w:p>
    <w:p w14:paraId="5BDEE9D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 участников программы лояльности обрабатываются </w:t>
      </w:r>
      <w:r w:rsidRPr="00E56425">
        <w:rPr>
          <w:b/>
          <w:bCs/>
        </w:rPr>
        <w:t>до прекращения участия пользователя в программе либо до получения Оператором отзыва согласия</w:t>
      </w:r>
      <w:r w:rsidRPr="00E56425">
        <w:t>, если иное не предусмотрено законодательством Российской Федерации.</w:t>
      </w:r>
    </w:p>
    <w:p w14:paraId="11BD3CF7" w14:textId="77777777" w:rsidR="00E56425" w:rsidRPr="00E56425" w:rsidRDefault="00E56425" w:rsidP="00E56425">
      <w:pPr>
        <w:spacing w:after="0"/>
        <w:ind w:firstLine="709"/>
        <w:jc w:val="both"/>
      </w:pPr>
    </w:p>
    <w:p w14:paraId="23D8862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21.3. Cookie и аналитические данные</w:t>
      </w:r>
    </w:p>
    <w:p w14:paraId="449E74E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Cookie и сведения, полученные посредством сервисов веб-аналитики, хранятся в течение сроков, установленных соответствующими сервисами аналитики, если более короткий срок не установлен законодательством Российской Федерации или настройками пользователя.</w:t>
      </w:r>
    </w:p>
    <w:p w14:paraId="0DF6D43A" w14:textId="77777777" w:rsidR="00E56425" w:rsidRPr="00E56425" w:rsidRDefault="00E56425" w:rsidP="00E56425">
      <w:pPr>
        <w:spacing w:after="0"/>
        <w:ind w:firstLine="709"/>
        <w:jc w:val="both"/>
      </w:pPr>
    </w:p>
    <w:p w14:paraId="51386B8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21.4. Рассылки</w:t>
      </w:r>
    </w:p>
    <w:p w14:paraId="7C828F5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Персональные данные, используемые для направления рекламных и информационных сообщений, обрабатываются до момента:</w:t>
      </w:r>
    </w:p>
    <w:p w14:paraId="37C28A6C" w14:textId="77777777" w:rsidR="00E56425" w:rsidRPr="00E56425" w:rsidRDefault="00E56425" w:rsidP="00E56425">
      <w:pPr>
        <w:numPr>
          <w:ilvl w:val="0"/>
          <w:numId w:val="25"/>
        </w:numPr>
        <w:spacing w:after="0"/>
        <w:jc w:val="both"/>
      </w:pPr>
      <w:r w:rsidRPr="00E56425">
        <w:t>достижения целей обработки;</w:t>
      </w:r>
    </w:p>
    <w:p w14:paraId="3D452E85" w14:textId="77777777" w:rsidR="00E56425" w:rsidRPr="00E56425" w:rsidRDefault="00E56425" w:rsidP="00E56425">
      <w:pPr>
        <w:numPr>
          <w:ilvl w:val="0"/>
          <w:numId w:val="25"/>
        </w:numPr>
        <w:spacing w:after="0"/>
        <w:jc w:val="both"/>
      </w:pPr>
      <w:r w:rsidRPr="00E56425">
        <w:t>прекращения рассылки;</w:t>
      </w:r>
    </w:p>
    <w:p w14:paraId="221683A1" w14:textId="77777777" w:rsidR="00E56425" w:rsidRPr="00E56425" w:rsidRDefault="00E56425" w:rsidP="00E56425">
      <w:pPr>
        <w:numPr>
          <w:ilvl w:val="0"/>
          <w:numId w:val="25"/>
        </w:numPr>
        <w:spacing w:after="0"/>
        <w:jc w:val="both"/>
      </w:pPr>
      <w:r w:rsidRPr="00E56425">
        <w:t>отзыва пользователем соответствующего согласия.</w:t>
      </w:r>
    </w:p>
    <w:p w14:paraId="54C46CC3" w14:textId="77777777" w:rsidR="00E56425" w:rsidRPr="00E56425" w:rsidRDefault="00E56425" w:rsidP="00E56425">
      <w:pPr>
        <w:spacing w:after="0"/>
        <w:ind w:firstLine="709"/>
        <w:jc w:val="both"/>
      </w:pPr>
    </w:p>
    <w:p w14:paraId="0E8D544D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21.5. Уничтожение персональных данных</w:t>
      </w:r>
    </w:p>
    <w:p w14:paraId="5EE7D12F" w14:textId="020EC447" w:rsidR="00E56425" w:rsidRPr="00E56425" w:rsidRDefault="00E56425" w:rsidP="00E56425">
      <w:pPr>
        <w:spacing w:after="0"/>
        <w:ind w:firstLine="709"/>
        <w:jc w:val="both"/>
      </w:pPr>
      <w:r w:rsidRPr="00E56425">
        <w:lastRenderedPageBreak/>
        <w:t>По достижении целей обработки либо при наступлении иных оснований прекращения обработки персональные данные подлежат уничтожению, либо обезличиванию, если их дальнейшее хранение не требуется законодательством Российской Федерации.</w:t>
      </w:r>
    </w:p>
    <w:p w14:paraId="7E50CF4A" w14:textId="77777777" w:rsidR="00E56425" w:rsidRPr="00E56425" w:rsidRDefault="00E56425" w:rsidP="00E56425">
      <w:pPr>
        <w:spacing w:after="0"/>
        <w:ind w:firstLine="709"/>
        <w:jc w:val="both"/>
      </w:pPr>
    </w:p>
    <w:p w14:paraId="7D2D343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22. Меры по обеспечению безопасности персональных данных</w:t>
      </w:r>
    </w:p>
    <w:p w14:paraId="4A38A58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принимает необходимые правовые, организационные и технические меры, направленные на обеспечение безопасности персональных данных.</w:t>
      </w:r>
    </w:p>
    <w:p w14:paraId="7A320E0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 частности, Оператор:</w:t>
      </w:r>
    </w:p>
    <w:p w14:paraId="6D50AC95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назначает лицо, ответственное за организацию обработки персональных данных (при необходимости);</w:t>
      </w:r>
    </w:p>
    <w:p w14:paraId="4AF9B728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ограничивает доступ к персональным данным;</w:t>
      </w:r>
    </w:p>
    <w:p w14:paraId="68F44A14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использует средства защиты информации;</w:t>
      </w:r>
    </w:p>
    <w:p w14:paraId="7ECAC537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обеспечивает защиту информационных систем;</w:t>
      </w:r>
    </w:p>
    <w:p w14:paraId="43FCDB06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предотвращает несанкционированный доступ;</w:t>
      </w:r>
    </w:p>
    <w:p w14:paraId="566B3B63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осуществляет резервное копирование данных;</w:t>
      </w:r>
    </w:p>
    <w:p w14:paraId="6AD2265F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ведёт контроль доступа к информационным ресурсам;</w:t>
      </w:r>
    </w:p>
    <w:p w14:paraId="1B16E973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принимает меры по предотвращению утраты информации;</w:t>
      </w:r>
    </w:p>
    <w:p w14:paraId="590699A6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обеспечивает восстановление данных при возникновении технических сбоев;</w:t>
      </w:r>
    </w:p>
    <w:p w14:paraId="6D4149F9" w14:textId="77777777" w:rsidR="00E56425" w:rsidRPr="00E56425" w:rsidRDefault="00E56425" w:rsidP="00E56425">
      <w:pPr>
        <w:numPr>
          <w:ilvl w:val="0"/>
          <w:numId w:val="26"/>
        </w:numPr>
        <w:spacing w:after="0"/>
        <w:jc w:val="both"/>
      </w:pPr>
      <w:r w:rsidRPr="00E56425">
        <w:t>проводит внутренний контроль соблюдения законодательства Российской Федерации.</w:t>
      </w:r>
    </w:p>
    <w:p w14:paraId="7CBFB909" w14:textId="77777777" w:rsidR="00E56425" w:rsidRPr="00E56425" w:rsidRDefault="00E56425" w:rsidP="00E56425">
      <w:pPr>
        <w:spacing w:after="0"/>
        <w:ind w:firstLine="709"/>
        <w:jc w:val="both"/>
      </w:pPr>
    </w:p>
    <w:p w14:paraId="622A778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23. Права субъекта персональных данных</w:t>
      </w:r>
    </w:p>
    <w:p w14:paraId="1238F14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Каждый субъект персональных данных вправе:</w:t>
      </w:r>
    </w:p>
    <w:p w14:paraId="2D8D0C35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получать сведения об обработке своих персональных данных;</w:t>
      </w:r>
    </w:p>
    <w:p w14:paraId="171A17CF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требовать уточнения персональных данных;</w:t>
      </w:r>
    </w:p>
    <w:p w14:paraId="5F102FC6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требовать блокирования персональных данных;</w:t>
      </w:r>
    </w:p>
    <w:p w14:paraId="0B059507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требовать уничтожения персональных данных;</w:t>
      </w:r>
    </w:p>
    <w:p w14:paraId="7032D5B4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получать информацию о третьих лицах, которым переданы персональные данные;</w:t>
      </w:r>
    </w:p>
    <w:p w14:paraId="693D4204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отозвать ранее данное согласие;</w:t>
      </w:r>
    </w:p>
    <w:p w14:paraId="6E1A7562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ограничить обработку персональных данных в случаях, предусмотренных законодательством Российской Федерации;</w:t>
      </w:r>
    </w:p>
    <w:p w14:paraId="081619F4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обжаловать действия или бездействие Оператора;</w:t>
      </w:r>
    </w:p>
    <w:p w14:paraId="52EE681A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обратиться в уполномоченный орган по защите прав субъектов персональных данных;</w:t>
      </w:r>
    </w:p>
    <w:p w14:paraId="1F1C8BB5" w14:textId="77777777" w:rsidR="00E56425" w:rsidRPr="00E56425" w:rsidRDefault="00E56425" w:rsidP="00E56425">
      <w:pPr>
        <w:numPr>
          <w:ilvl w:val="0"/>
          <w:numId w:val="27"/>
        </w:numPr>
        <w:spacing w:after="0"/>
        <w:jc w:val="both"/>
      </w:pPr>
      <w:r w:rsidRPr="00E56425">
        <w:t>защищать свои права в судебном порядке.</w:t>
      </w:r>
    </w:p>
    <w:p w14:paraId="2528659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Реализация указанных прав осуществляется в порядке, установленном законодательством Российской Федерации.</w:t>
      </w:r>
    </w:p>
    <w:p w14:paraId="19CD11BE" w14:textId="77777777" w:rsidR="00E56425" w:rsidRPr="00E56425" w:rsidRDefault="00E56425" w:rsidP="00E56425">
      <w:pPr>
        <w:spacing w:after="0"/>
        <w:ind w:firstLine="709"/>
        <w:jc w:val="both"/>
      </w:pPr>
    </w:p>
    <w:p w14:paraId="6B2E63FD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24. Порядок реализации прав субъектов персональных данных</w:t>
      </w:r>
    </w:p>
    <w:p w14:paraId="6DBEC31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Для реализации своих прав субъект персональных данных вправе направить обращение Оператору.</w:t>
      </w:r>
    </w:p>
    <w:p w14:paraId="4A4E3B37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lastRenderedPageBreak/>
        <w:t>Обращение может быть направлено:</w:t>
      </w:r>
    </w:p>
    <w:p w14:paraId="3642974E" w14:textId="78F5DE4C" w:rsidR="00E56425" w:rsidRPr="00E56425" w:rsidRDefault="00E56425" w:rsidP="00E56425">
      <w:pPr>
        <w:numPr>
          <w:ilvl w:val="0"/>
          <w:numId w:val="28"/>
        </w:numPr>
        <w:spacing w:after="0"/>
        <w:jc w:val="both"/>
      </w:pPr>
      <w:r w:rsidRPr="00E56425">
        <w:t>посредством электронной почты</w:t>
      </w:r>
      <w:r w:rsidR="00FF23AE">
        <w:t xml:space="preserve"> </w:t>
      </w:r>
      <w:r w:rsidR="00FF23AE" w:rsidRPr="00FF23AE">
        <w:t>на адрес Office@mebelct.ru</w:t>
      </w:r>
      <w:r w:rsidRPr="00E56425">
        <w:t>;</w:t>
      </w:r>
    </w:p>
    <w:p w14:paraId="33B35B83" w14:textId="77777777" w:rsidR="00E56425" w:rsidRPr="00E56425" w:rsidRDefault="00E56425" w:rsidP="00E56425">
      <w:pPr>
        <w:numPr>
          <w:ilvl w:val="0"/>
          <w:numId w:val="28"/>
        </w:numPr>
        <w:spacing w:after="0"/>
        <w:jc w:val="both"/>
      </w:pPr>
      <w:r w:rsidRPr="00E56425">
        <w:t>почтовым отправлением;</w:t>
      </w:r>
    </w:p>
    <w:p w14:paraId="02CA71B5" w14:textId="77777777" w:rsidR="00E56425" w:rsidRPr="00E56425" w:rsidRDefault="00E56425" w:rsidP="00E56425">
      <w:pPr>
        <w:numPr>
          <w:ilvl w:val="0"/>
          <w:numId w:val="28"/>
        </w:numPr>
        <w:spacing w:after="0"/>
        <w:jc w:val="both"/>
      </w:pPr>
      <w:r w:rsidRPr="00E56425">
        <w:t>иными способами, предусмотренными законодательством Российской Федерации.</w:t>
      </w:r>
    </w:p>
    <w:p w14:paraId="2B78DA5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обращении рекомендуется указать:</w:t>
      </w:r>
    </w:p>
    <w:p w14:paraId="565BF353" w14:textId="77777777" w:rsidR="00E56425" w:rsidRPr="00E56425" w:rsidRDefault="00E56425" w:rsidP="00E56425">
      <w:pPr>
        <w:numPr>
          <w:ilvl w:val="0"/>
          <w:numId w:val="29"/>
        </w:numPr>
        <w:spacing w:after="0"/>
        <w:jc w:val="both"/>
      </w:pPr>
      <w:r w:rsidRPr="00E56425">
        <w:t>фамилию, имя и отчество;</w:t>
      </w:r>
    </w:p>
    <w:p w14:paraId="209293D7" w14:textId="77777777" w:rsidR="00E56425" w:rsidRPr="00E56425" w:rsidRDefault="00E56425" w:rsidP="00E56425">
      <w:pPr>
        <w:numPr>
          <w:ilvl w:val="0"/>
          <w:numId w:val="29"/>
        </w:numPr>
        <w:spacing w:after="0"/>
        <w:jc w:val="both"/>
      </w:pPr>
      <w:r w:rsidRPr="00E56425">
        <w:t>контактные данные;</w:t>
      </w:r>
    </w:p>
    <w:p w14:paraId="323E6D08" w14:textId="77777777" w:rsidR="00E56425" w:rsidRPr="00E56425" w:rsidRDefault="00E56425" w:rsidP="00E56425">
      <w:pPr>
        <w:numPr>
          <w:ilvl w:val="0"/>
          <w:numId w:val="29"/>
        </w:numPr>
        <w:spacing w:after="0"/>
        <w:jc w:val="both"/>
      </w:pPr>
      <w:r w:rsidRPr="00E56425">
        <w:t>описание обращения;</w:t>
      </w:r>
    </w:p>
    <w:p w14:paraId="1FE9A227" w14:textId="77777777" w:rsidR="00E56425" w:rsidRPr="00E56425" w:rsidRDefault="00E56425" w:rsidP="00E56425">
      <w:pPr>
        <w:numPr>
          <w:ilvl w:val="0"/>
          <w:numId w:val="29"/>
        </w:numPr>
        <w:spacing w:after="0"/>
        <w:jc w:val="both"/>
      </w:pPr>
      <w:r w:rsidRPr="00E56425">
        <w:t>сведения, позволяющие идентифицировать пользователя.</w:t>
      </w:r>
    </w:p>
    <w:p w14:paraId="60FE6844" w14:textId="77777777" w:rsidR="00E56425" w:rsidRDefault="00E56425" w:rsidP="00E56425">
      <w:pPr>
        <w:spacing w:after="0"/>
        <w:ind w:firstLine="709"/>
        <w:jc w:val="both"/>
      </w:pPr>
      <w:r w:rsidRPr="00E56425">
        <w:t>Оператор рассматривает поступившее обращение в сроки, установленные законодательством Российской Федерации.</w:t>
      </w:r>
    </w:p>
    <w:p w14:paraId="112D967E" w14:textId="6A83EA23" w:rsidR="0081020F" w:rsidRPr="00E56425" w:rsidRDefault="0081020F" w:rsidP="00E56425">
      <w:pPr>
        <w:spacing w:after="0"/>
        <w:ind w:firstLine="709"/>
        <w:jc w:val="both"/>
      </w:pPr>
      <w:r w:rsidRPr="0081020F">
        <w:t>Для прекращения участия в программе лояльности и удаления связанных персональных данных субъекту необходимо направить соответствующее требование на адрес электронной почты Оператора.</w:t>
      </w:r>
    </w:p>
    <w:p w14:paraId="1AF2D817" w14:textId="77777777" w:rsidR="00E56425" w:rsidRPr="00E56425" w:rsidRDefault="00E56425" w:rsidP="00E56425">
      <w:pPr>
        <w:spacing w:after="0"/>
        <w:ind w:firstLine="709"/>
        <w:jc w:val="both"/>
      </w:pPr>
    </w:p>
    <w:p w14:paraId="7158A69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25. Отзыв согласия на обработку персональных данных</w:t>
      </w:r>
    </w:p>
    <w:p w14:paraId="70FC16EB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Субъект персональных данных вправе в любое время отозвать своё согласие на обработку персональных данных.</w:t>
      </w:r>
    </w:p>
    <w:p w14:paraId="12081F6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Отзыв согласия осуществляется путём направления письменного заявления либо электронного обращения по адресу:</w:t>
      </w:r>
    </w:p>
    <w:p w14:paraId="5CA9406E" w14:textId="77777777" w:rsidR="00E56425" w:rsidRPr="00E56425" w:rsidRDefault="00E56425" w:rsidP="00E56425">
      <w:pPr>
        <w:spacing w:after="0"/>
        <w:ind w:firstLine="709"/>
        <w:jc w:val="both"/>
      </w:pPr>
      <w:hyperlink r:id="rId6" w:tgtFrame="_blank" w:history="1">
        <w:r w:rsidRPr="00E56425">
          <w:rPr>
            <w:rStyle w:val="ac"/>
            <w:b/>
            <w:bCs/>
          </w:rPr>
          <w:t>Office@mebelct.ru</w:t>
        </w:r>
      </w:hyperlink>
    </w:p>
    <w:p w14:paraId="6419948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После получения отзыва согласия Оператор прекращает обработку персональных данных, если дальнейшая обработка не требуется в силу законодательства Российской Федерации либо иных предусмотренных законом оснований.</w:t>
      </w:r>
    </w:p>
    <w:p w14:paraId="4463CD58" w14:textId="77777777" w:rsidR="00E56425" w:rsidRPr="00E56425" w:rsidRDefault="00E56425" w:rsidP="00E56425">
      <w:pPr>
        <w:spacing w:after="0"/>
        <w:ind w:firstLine="709"/>
        <w:jc w:val="both"/>
      </w:pPr>
    </w:p>
    <w:p w14:paraId="43C97BB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26. Действия при выявлении нарушений безопасности персональных данных</w:t>
      </w:r>
    </w:p>
    <w:p w14:paraId="239AFD29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 случае выявления неправомерного доступа к персональным данным, утраты, уничтожения, изменения либо иного инцидента информационной безопасности Оператор принимает меры по:</w:t>
      </w:r>
    </w:p>
    <w:p w14:paraId="0BEEC8CB" w14:textId="77777777" w:rsidR="00E56425" w:rsidRPr="00E56425" w:rsidRDefault="00E56425" w:rsidP="00E56425">
      <w:pPr>
        <w:numPr>
          <w:ilvl w:val="0"/>
          <w:numId w:val="30"/>
        </w:numPr>
        <w:spacing w:after="0"/>
        <w:jc w:val="both"/>
      </w:pPr>
      <w:r w:rsidRPr="00E56425">
        <w:t>локализации инцидента;</w:t>
      </w:r>
    </w:p>
    <w:p w14:paraId="6299BE61" w14:textId="77777777" w:rsidR="00E56425" w:rsidRPr="00E56425" w:rsidRDefault="00E56425" w:rsidP="00E56425">
      <w:pPr>
        <w:numPr>
          <w:ilvl w:val="0"/>
          <w:numId w:val="30"/>
        </w:numPr>
        <w:spacing w:after="0"/>
        <w:jc w:val="both"/>
      </w:pPr>
      <w:r w:rsidRPr="00E56425">
        <w:t>предотвращению дальнейшего распространения последствий;</w:t>
      </w:r>
    </w:p>
    <w:p w14:paraId="3F2976A4" w14:textId="77777777" w:rsidR="00E56425" w:rsidRPr="00E56425" w:rsidRDefault="00E56425" w:rsidP="00E56425">
      <w:pPr>
        <w:numPr>
          <w:ilvl w:val="0"/>
          <w:numId w:val="30"/>
        </w:numPr>
        <w:spacing w:after="0"/>
        <w:jc w:val="both"/>
      </w:pPr>
      <w:r w:rsidRPr="00E56425">
        <w:t>восстановлению работоспособности информационных систем;</w:t>
      </w:r>
    </w:p>
    <w:p w14:paraId="34B93E88" w14:textId="77777777" w:rsidR="00E56425" w:rsidRPr="00E56425" w:rsidRDefault="00E56425" w:rsidP="00E56425">
      <w:pPr>
        <w:numPr>
          <w:ilvl w:val="0"/>
          <w:numId w:val="30"/>
        </w:numPr>
        <w:spacing w:after="0"/>
        <w:jc w:val="both"/>
      </w:pPr>
      <w:r w:rsidRPr="00E56425">
        <w:t>оценке характера произошедшего;</w:t>
      </w:r>
    </w:p>
    <w:p w14:paraId="41A0AFCA" w14:textId="77777777" w:rsidR="00E56425" w:rsidRPr="00E56425" w:rsidRDefault="00E56425" w:rsidP="00E56425">
      <w:pPr>
        <w:numPr>
          <w:ilvl w:val="0"/>
          <w:numId w:val="30"/>
        </w:numPr>
        <w:spacing w:after="0"/>
        <w:jc w:val="both"/>
      </w:pPr>
      <w:r w:rsidRPr="00E56425">
        <w:t>выполнению обязанностей по уведомлению уполномоченных органов в случаях, предусмотренных законодательством Российской Федерации;</w:t>
      </w:r>
    </w:p>
    <w:p w14:paraId="4C849DB1" w14:textId="77777777" w:rsidR="00E56425" w:rsidRPr="00E56425" w:rsidRDefault="00E56425" w:rsidP="00E56425">
      <w:pPr>
        <w:numPr>
          <w:ilvl w:val="0"/>
          <w:numId w:val="30"/>
        </w:numPr>
        <w:spacing w:after="0"/>
        <w:jc w:val="both"/>
      </w:pPr>
      <w:r w:rsidRPr="00E56425">
        <w:t>принятию мер по недопущению повторения подобных инцидентов.</w:t>
      </w:r>
    </w:p>
    <w:p w14:paraId="4648C74E" w14:textId="77777777" w:rsidR="00E56425" w:rsidRPr="00E56425" w:rsidRDefault="00E56425" w:rsidP="00E56425">
      <w:pPr>
        <w:spacing w:after="0"/>
        <w:ind w:firstLine="709"/>
        <w:jc w:val="both"/>
      </w:pPr>
    </w:p>
    <w:p w14:paraId="7112DDB7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27. Обязанности Оператора</w:t>
      </w:r>
    </w:p>
    <w:p w14:paraId="7BD0A24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при обработке персональных данных обязуется:</w:t>
      </w:r>
    </w:p>
    <w:p w14:paraId="0DEE4DBF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соблюдать требования законодательства Российской Федерации в области персональных данных;</w:t>
      </w:r>
    </w:p>
    <w:p w14:paraId="0A2944AC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обеспечивать законность обработки персональных данных;</w:t>
      </w:r>
    </w:p>
    <w:p w14:paraId="6C3C3B5F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lastRenderedPageBreak/>
        <w:t>не допускать обработки персональных данных, несовместимой с целями их сбора;</w:t>
      </w:r>
    </w:p>
    <w:p w14:paraId="5DBE90E3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принимать необходимые правовые, организационные и технические меры по защите персональных данных;</w:t>
      </w:r>
    </w:p>
    <w:p w14:paraId="72C94B86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обеспечивать конфиденциальность персональных данных;</w:t>
      </w:r>
    </w:p>
    <w:p w14:paraId="2F634592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предоставлять субъектам персональных данных информацию об обработке их персональных данных в случаях и порядке, предусмотренных законодательством Российской Федерации;</w:t>
      </w:r>
    </w:p>
    <w:p w14:paraId="0E70CF7A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рассматривать обращения субъектов персональных данных и давать ответы в установленные законодательством сроки;</w:t>
      </w:r>
    </w:p>
    <w:p w14:paraId="18D44235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прекращать обработку персональных данных при достижении целей обработки, истечении сроков хранения либо при наличии иных предусмотренных законом оснований;</w:t>
      </w:r>
    </w:p>
    <w:p w14:paraId="21FC984A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уничтожать либо обезличивать персональные данные после достижения целей обработки, если иное не предусмотрено законодательством Российской Федерации;</w:t>
      </w:r>
    </w:p>
    <w:p w14:paraId="726B08BA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соблюдать требования к локализации персональных данных граждан Российской Федерации;</w:t>
      </w:r>
    </w:p>
    <w:p w14:paraId="0F3AAA1B" w14:textId="77777777" w:rsidR="00E56425" w:rsidRPr="00E56425" w:rsidRDefault="00E56425" w:rsidP="00E56425">
      <w:pPr>
        <w:numPr>
          <w:ilvl w:val="0"/>
          <w:numId w:val="31"/>
        </w:numPr>
        <w:spacing w:after="0"/>
        <w:jc w:val="both"/>
      </w:pPr>
      <w:r w:rsidRPr="00E56425">
        <w:t>обеспечивать взаимодействие с уполномоченными государственными органами в случаях, предусмотренных законодательством Российской Федерации.</w:t>
      </w:r>
    </w:p>
    <w:p w14:paraId="589C7BE3" w14:textId="77777777" w:rsidR="00E56425" w:rsidRPr="00E56425" w:rsidRDefault="00E56425" w:rsidP="00E56425">
      <w:pPr>
        <w:spacing w:after="0"/>
        <w:ind w:firstLine="709"/>
        <w:jc w:val="both"/>
      </w:pPr>
    </w:p>
    <w:p w14:paraId="0649A88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28. Обязанности субъектов персональных данных</w:t>
      </w:r>
    </w:p>
    <w:p w14:paraId="52D22C1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Субъект персональных данных обязуется:</w:t>
      </w:r>
    </w:p>
    <w:p w14:paraId="63F13B6D" w14:textId="77777777" w:rsidR="00E56425" w:rsidRPr="00E56425" w:rsidRDefault="00E56425" w:rsidP="00E56425">
      <w:pPr>
        <w:numPr>
          <w:ilvl w:val="0"/>
          <w:numId w:val="32"/>
        </w:numPr>
        <w:spacing w:after="0"/>
        <w:jc w:val="both"/>
      </w:pPr>
      <w:r w:rsidRPr="00E56425">
        <w:t>предоставлять достоверные персональные данные;</w:t>
      </w:r>
    </w:p>
    <w:p w14:paraId="3881A7BB" w14:textId="77777777" w:rsidR="00E56425" w:rsidRPr="00E56425" w:rsidRDefault="00E56425" w:rsidP="00E56425">
      <w:pPr>
        <w:numPr>
          <w:ilvl w:val="0"/>
          <w:numId w:val="32"/>
        </w:numPr>
        <w:spacing w:after="0"/>
        <w:jc w:val="both"/>
      </w:pPr>
      <w:r w:rsidRPr="00E56425">
        <w:t>своевременно уведомлять Оператора об изменении своих персональных данных;</w:t>
      </w:r>
    </w:p>
    <w:p w14:paraId="610C7052" w14:textId="77777777" w:rsidR="00E56425" w:rsidRPr="00E56425" w:rsidRDefault="00E56425" w:rsidP="00E56425">
      <w:pPr>
        <w:numPr>
          <w:ilvl w:val="0"/>
          <w:numId w:val="32"/>
        </w:numPr>
        <w:spacing w:after="0"/>
        <w:jc w:val="both"/>
      </w:pPr>
      <w:r w:rsidRPr="00E56425">
        <w:t>не предоставлять персональные данные третьих лиц без наличия соответствующих законных оснований;</w:t>
      </w:r>
    </w:p>
    <w:p w14:paraId="353DED41" w14:textId="77777777" w:rsidR="00E56425" w:rsidRPr="00E56425" w:rsidRDefault="00E56425" w:rsidP="00E56425">
      <w:pPr>
        <w:numPr>
          <w:ilvl w:val="0"/>
          <w:numId w:val="32"/>
        </w:numPr>
        <w:spacing w:after="0"/>
        <w:jc w:val="both"/>
      </w:pPr>
      <w:r w:rsidRPr="00E56425">
        <w:t>использовать сайт добросовестно и в соответствии с требованиями законодательства Российской Федерации.</w:t>
      </w:r>
    </w:p>
    <w:p w14:paraId="23C3ACEF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 случае предоставления недостоверных сведений Оператор не несет ответственности за невозможность оказания услуг либо предоставления информации пользователю.</w:t>
      </w:r>
    </w:p>
    <w:p w14:paraId="24CE09E5" w14:textId="77777777" w:rsidR="00E56425" w:rsidRPr="00E56425" w:rsidRDefault="00E56425" w:rsidP="00E56425">
      <w:pPr>
        <w:spacing w:after="0"/>
        <w:ind w:firstLine="709"/>
        <w:jc w:val="both"/>
      </w:pPr>
    </w:p>
    <w:p w14:paraId="0F5E4B1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29. Актуализация, изменение и уточнение персональных данных</w:t>
      </w:r>
    </w:p>
    <w:p w14:paraId="2F73945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Субъект персональных данных вправе в любое время обратиться к Оператору с требованием:</w:t>
      </w:r>
    </w:p>
    <w:p w14:paraId="000E7F10" w14:textId="77777777" w:rsidR="00E56425" w:rsidRPr="00E56425" w:rsidRDefault="00E56425" w:rsidP="00E56425">
      <w:pPr>
        <w:numPr>
          <w:ilvl w:val="0"/>
          <w:numId w:val="33"/>
        </w:numPr>
        <w:spacing w:after="0"/>
        <w:jc w:val="both"/>
      </w:pPr>
      <w:r w:rsidRPr="00E56425">
        <w:t>об уточнении персональных данных;</w:t>
      </w:r>
    </w:p>
    <w:p w14:paraId="472D37CB" w14:textId="77777777" w:rsidR="00E56425" w:rsidRPr="00E56425" w:rsidRDefault="00E56425" w:rsidP="00E56425">
      <w:pPr>
        <w:numPr>
          <w:ilvl w:val="0"/>
          <w:numId w:val="33"/>
        </w:numPr>
        <w:spacing w:after="0"/>
        <w:jc w:val="both"/>
      </w:pPr>
      <w:r w:rsidRPr="00E56425">
        <w:t>об актуализации персональных данных;</w:t>
      </w:r>
    </w:p>
    <w:p w14:paraId="2CC23C51" w14:textId="77777777" w:rsidR="00E56425" w:rsidRPr="00E56425" w:rsidRDefault="00E56425" w:rsidP="00E56425">
      <w:pPr>
        <w:numPr>
          <w:ilvl w:val="0"/>
          <w:numId w:val="33"/>
        </w:numPr>
        <w:spacing w:after="0"/>
        <w:jc w:val="both"/>
      </w:pPr>
      <w:r w:rsidRPr="00E56425">
        <w:t>об исправлении неточных сведений;</w:t>
      </w:r>
    </w:p>
    <w:p w14:paraId="3290C12C" w14:textId="77777777" w:rsidR="00E56425" w:rsidRPr="00E56425" w:rsidRDefault="00E56425" w:rsidP="00E56425">
      <w:pPr>
        <w:numPr>
          <w:ilvl w:val="0"/>
          <w:numId w:val="33"/>
        </w:numPr>
        <w:spacing w:after="0"/>
        <w:jc w:val="both"/>
      </w:pPr>
      <w:r w:rsidRPr="00E56425">
        <w:t>о блокировании обработки;</w:t>
      </w:r>
    </w:p>
    <w:p w14:paraId="764F9557" w14:textId="77777777" w:rsidR="00E56425" w:rsidRPr="00E56425" w:rsidRDefault="00E56425" w:rsidP="00E56425">
      <w:pPr>
        <w:numPr>
          <w:ilvl w:val="0"/>
          <w:numId w:val="33"/>
        </w:numPr>
        <w:spacing w:after="0"/>
        <w:jc w:val="both"/>
      </w:pPr>
      <w:r w:rsidRPr="00E56425">
        <w:t>об удалении персональных данных в случаях, предусмотренных законодательством Российской Федерации.</w:t>
      </w:r>
    </w:p>
    <w:p w14:paraId="66211B12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lastRenderedPageBreak/>
        <w:t>Оператор рассматривает соответствующее обращение и принимает необходимые меры в сроки, установленные законодательством Российской Федерации.</w:t>
      </w:r>
    </w:p>
    <w:p w14:paraId="1F18741B" w14:textId="77777777" w:rsidR="00E56425" w:rsidRPr="00E56425" w:rsidRDefault="00E56425" w:rsidP="00E56425">
      <w:pPr>
        <w:spacing w:after="0"/>
        <w:ind w:firstLine="709"/>
        <w:jc w:val="both"/>
      </w:pPr>
    </w:p>
    <w:p w14:paraId="082AFF3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30. Прекращение обработки персональных данных</w:t>
      </w:r>
    </w:p>
    <w:p w14:paraId="748E68F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Обработка персональных данных прекращается в следующих случаях:</w:t>
      </w:r>
    </w:p>
    <w:p w14:paraId="165D2F69" w14:textId="77777777" w:rsidR="00E56425" w:rsidRPr="00E56425" w:rsidRDefault="00E56425" w:rsidP="00E56425">
      <w:pPr>
        <w:numPr>
          <w:ilvl w:val="0"/>
          <w:numId w:val="34"/>
        </w:numPr>
        <w:spacing w:after="0"/>
        <w:jc w:val="both"/>
      </w:pPr>
      <w:r w:rsidRPr="00E56425">
        <w:t>достижение целей обработки;</w:t>
      </w:r>
    </w:p>
    <w:p w14:paraId="0FF08FD0" w14:textId="77777777" w:rsidR="00E56425" w:rsidRPr="00E56425" w:rsidRDefault="00E56425" w:rsidP="00E56425">
      <w:pPr>
        <w:numPr>
          <w:ilvl w:val="0"/>
          <w:numId w:val="34"/>
        </w:numPr>
        <w:spacing w:after="0"/>
        <w:jc w:val="both"/>
      </w:pPr>
      <w:r w:rsidRPr="00E56425">
        <w:t>отзыв субъектом персональных данных согласия на обработку;</w:t>
      </w:r>
    </w:p>
    <w:p w14:paraId="1AC9C8AD" w14:textId="77777777" w:rsidR="00E56425" w:rsidRPr="00E56425" w:rsidRDefault="00E56425" w:rsidP="00E56425">
      <w:pPr>
        <w:numPr>
          <w:ilvl w:val="0"/>
          <w:numId w:val="34"/>
        </w:numPr>
        <w:spacing w:after="0"/>
        <w:jc w:val="both"/>
      </w:pPr>
      <w:r w:rsidRPr="00E56425">
        <w:t>выявление неправомерной обработки персональных данных;</w:t>
      </w:r>
    </w:p>
    <w:p w14:paraId="4A244B78" w14:textId="77777777" w:rsidR="00E56425" w:rsidRPr="00E56425" w:rsidRDefault="00E56425" w:rsidP="00E56425">
      <w:pPr>
        <w:numPr>
          <w:ilvl w:val="0"/>
          <w:numId w:val="34"/>
        </w:numPr>
        <w:spacing w:after="0"/>
        <w:jc w:val="both"/>
      </w:pPr>
      <w:r w:rsidRPr="00E56425">
        <w:t>прекращение деятельности Оператора;</w:t>
      </w:r>
    </w:p>
    <w:p w14:paraId="6D702464" w14:textId="77777777" w:rsidR="00E56425" w:rsidRPr="00E56425" w:rsidRDefault="00E56425" w:rsidP="00E56425">
      <w:pPr>
        <w:numPr>
          <w:ilvl w:val="0"/>
          <w:numId w:val="34"/>
        </w:numPr>
        <w:spacing w:after="0"/>
        <w:jc w:val="both"/>
      </w:pPr>
      <w:r w:rsidRPr="00E56425">
        <w:t>истечение сроков хранения;</w:t>
      </w:r>
    </w:p>
    <w:p w14:paraId="0230FC74" w14:textId="77777777" w:rsidR="00E56425" w:rsidRPr="00E56425" w:rsidRDefault="00E56425" w:rsidP="00E56425">
      <w:pPr>
        <w:numPr>
          <w:ilvl w:val="0"/>
          <w:numId w:val="34"/>
        </w:numPr>
        <w:spacing w:after="0"/>
        <w:jc w:val="both"/>
      </w:pPr>
      <w:r w:rsidRPr="00E56425">
        <w:t>наступление иных оснований, предусмотренных законодательством Российской Федерации.</w:t>
      </w:r>
    </w:p>
    <w:p w14:paraId="2C51A5D0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После прекращения обработки персональные данные уничтожаются либо обезличиваются, если иное не предусмотрено законодательством Российской Федерации.</w:t>
      </w:r>
    </w:p>
    <w:p w14:paraId="5352F4D4" w14:textId="77777777" w:rsidR="00E56425" w:rsidRPr="00E56425" w:rsidRDefault="00E56425" w:rsidP="00E56425">
      <w:pPr>
        <w:spacing w:after="0"/>
        <w:ind w:firstLine="709"/>
        <w:jc w:val="both"/>
      </w:pPr>
    </w:p>
    <w:p w14:paraId="308758CF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31. Порядок внесения изменений в настоящую Политику</w:t>
      </w:r>
    </w:p>
    <w:p w14:paraId="5366D756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Оператор вправе вносить изменения в настоящую Политику в случае:</w:t>
      </w:r>
    </w:p>
    <w:p w14:paraId="2B5FEBCA" w14:textId="77777777" w:rsidR="00E56425" w:rsidRPr="00E56425" w:rsidRDefault="00E56425" w:rsidP="00E56425">
      <w:pPr>
        <w:numPr>
          <w:ilvl w:val="0"/>
          <w:numId w:val="35"/>
        </w:numPr>
        <w:spacing w:after="0"/>
        <w:jc w:val="both"/>
      </w:pPr>
      <w:r w:rsidRPr="00E56425">
        <w:t>изменения законодательства Российской Федерации;</w:t>
      </w:r>
    </w:p>
    <w:p w14:paraId="19E56D4A" w14:textId="77777777" w:rsidR="00E56425" w:rsidRPr="00E56425" w:rsidRDefault="00E56425" w:rsidP="00E56425">
      <w:pPr>
        <w:numPr>
          <w:ilvl w:val="0"/>
          <w:numId w:val="35"/>
        </w:numPr>
        <w:spacing w:after="0"/>
        <w:jc w:val="both"/>
      </w:pPr>
      <w:r w:rsidRPr="00E56425">
        <w:t>изменения порядка обработки персональных данных;</w:t>
      </w:r>
    </w:p>
    <w:p w14:paraId="119E7F9C" w14:textId="77777777" w:rsidR="00E56425" w:rsidRPr="00E56425" w:rsidRDefault="00E56425" w:rsidP="00E56425">
      <w:pPr>
        <w:numPr>
          <w:ilvl w:val="0"/>
          <w:numId w:val="35"/>
        </w:numPr>
        <w:spacing w:after="0"/>
        <w:jc w:val="both"/>
      </w:pPr>
      <w:r w:rsidRPr="00E56425">
        <w:t>внедрения новых сервисов сайта;</w:t>
      </w:r>
    </w:p>
    <w:p w14:paraId="08924157" w14:textId="77777777" w:rsidR="00E56425" w:rsidRPr="00E56425" w:rsidRDefault="00E56425" w:rsidP="00E56425">
      <w:pPr>
        <w:numPr>
          <w:ilvl w:val="0"/>
          <w:numId w:val="35"/>
        </w:numPr>
        <w:spacing w:after="0"/>
        <w:jc w:val="both"/>
      </w:pPr>
      <w:r w:rsidRPr="00E56425">
        <w:t>изменения функциональных возможностей сайта;</w:t>
      </w:r>
    </w:p>
    <w:p w14:paraId="6DE16CE3" w14:textId="77777777" w:rsidR="00E56425" w:rsidRPr="00E56425" w:rsidRDefault="00E56425" w:rsidP="00E56425">
      <w:pPr>
        <w:numPr>
          <w:ilvl w:val="0"/>
          <w:numId w:val="35"/>
        </w:numPr>
        <w:spacing w:after="0"/>
        <w:jc w:val="both"/>
      </w:pPr>
      <w:r w:rsidRPr="00E56425">
        <w:t>изменения состава обрабатываемых персональных данных;</w:t>
      </w:r>
    </w:p>
    <w:p w14:paraId="7C1B28D6" w14:textId="77777777" w:rsidR="00E56425" w:rsidRPr="00E56425" w:rsidRDefault="00E56425" w:rsidP="00E56425">
      <w:pPr>
        <w:numPr>
          <w:ilvl w:val="0"/>
          <w:numId w:val="35"/>
        </w:numPr>
        <w:spacing w:after="0"/>
        <w:jc w:val="both"/>
      </w:pPr>
      <w:r w:rsidRPr="00E56425">
        <w:t>изменения целей обработки персональных данных;</w:t>
      </w:r>
    </w:p>
    <w:p w14:paraId="38FA9AFF" w14:textId="77777777" w:rsidR="00E56425" w:rsidRPr="00E56425" w:rsidRDefault="00E56425" w:rsidP="00E56425">
      <w:pPr>
        <w:numPr>
          <w:ilvl w:val="0"/>
          <w:numId w:val="35"/>
        </w:numPr>
        <w:spacing w:after="0"/>
        <w:jc w:val="both"/>
      </w:pPr>
      <w:r w:rsidRPr="00E56425">
        <w:t>изменения реквизитов Оператора;</w:t>
      </w:r>
    </w:p>
    <w:p w14:paraId="0118E8DB" w14:textId="77777777" w:rsidR="00E56425" w:rsidRPr="00E56425" w:rsidRDefault="00E56425" w:rsidP="00E56425">
      <w:pPr>
        <w:numPr>
          <w:ilvl w:val="0"/>
          <w:numId w:val="35"/>
        </w:numPr>
        <w:spacing w:after="0"/>
        <w:jc w:val="both"/>
      </w:pPr>
      <w:r w:rsidRPr="00E56425">
        <w:t>по иным причинам, требующим актуализации настоящей Политики.</w:t>
      </w:r>
    </w:p>
    <w:p w14:paraId="33A9C039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Новая редакция Политики вступает в силу с момента её размещения на сайте </w:t>
      </w:r>
      <w:r w:rsidRPr="00E56425">
        <w:rPr>
          <w:b/>
          <w:bCs/>
        </w:rPr>
        <w:t>mebelct.ru</w:t>
      </w:r>
      <w:r w:rsidRPr="00E56425">
        <w:t>, если иной срок не указан в новой редакции документа.</w:t>
      </w:r>
    </w:p>
    <w:p w14:paraId="12401A0F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Пользователям рекомендуется регулярно знакомиться с действующей редакцией Политики.</w:t>
      </w:r>
    </w:p>
    <w:p w14:paraId="40347E23" w14:textId="77777777" w:rsidR="00E56425" w:rsidRPr="00E56425" w:rsidRDefault="00E56425" w:rsidP="00E56425">
      <w:pPr>
        <w:spacing w:after="0"/>
        <w:ind w:firstLine="709"/>
        <w:jc w:val="both"/>
      </w:pPr>
    </w:p>
    <w:p w14:paraId="38D7EE41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32. Заключительные положения</w:t>
      </w:r>
    </w:p>
    <w:p w14:paraId="4EDBF433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Настоящая Политика действует бессрочно до момента её замены новой редакцией.</w:t>
      </w:r>
    </w:p>
    <w:p w14:paraId="67343865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Во всём, что не урегулировано настоящей Политикой, Оператор руководствуется законодательством Российской Федерации.</w:t>
      </w:r>
    </w:p>
    <w:p w14:paraId="59645BCC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Использование сайта </w:t>
      </w:r>
      <w:r w:rsidRPr="00E56425">
        <w:rPr>
          <w:b/>
          <w:bCs/>
        </w:rPr>
        <w:t>mebelct.ru</w:t>
      </w:r>
      <w:r w:rsidRPr="00E56425">
        <w:t>, а также предоставление пользователем своих персональных данных посредством форм сайта означает ознакомление пользователя с настоящей Политикой.</w:t>
      </w:r>
    </w:p>
    <w:p w14:paraId="7A228A8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При этом обработка персональных данных осуществляется только при наличии соответствующего правового основания, предусмотренного законодательством Российской Федерации.</w:t>
      </w:r>
    </w:p>
    <w:p w14:paraId="1A29730D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Настоящая Политика подлежит размещению в свободном доступе на официальном сайте </w:t>
      </w:r>
      <w:r w:rsidRPr="00E56425">
        <w:rPr>
          <w:b/>
          <w:bCs/>
        </w:rPr>
        <w:t>mebelct.ru</w:t>
      </w:r>
      <w:r w:rsidRPr="00E56425">
        <w:t>.</w:t>
      </w:r>
    </w:p>
    <w:p w14:paraId="432F8613" w14:textId="77777777" w:rsidR="00E56425" w:rsidRPr="00E56425" w:rsidRDefault="00E56425" w:rsidP="00E56425">
      <w:pPr>
        <w:spacing w:after="0"/>
        <w:ind w:firstLine="709"/>
        <w:jc w:val="both"/>
      </w:pPr>
    </w:p>
    <w:p w14:paraId="11376444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33. Реквизиты Оператора</w:t>
      </w:r>
    </w:p>
    <w:p w14:paraId="150E449F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rPr>
          <w:b/>
          <w:bCs/>
        </w:rPr>
        <w:t>Оператор персональных данных:</w:t>
      </w:r>
    </w:p>
    <w:p w14:paraId="5F6B38EA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Индивидуальный предприниматель </w:t>
      </w:r>
      <w:r w:rsidRPr="00E56425">
        <w:rPr>
          <w:b/>
          <w:bCs/>
        </w:rPr>
        <w:t>Сергеев Антон Игоревич</w:t>
      </w:r>
    </w:p>
    <w:p w14:paraId="2F7348D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ИНН: </w:t>
      </w:r>
      <w:r w:rsidRPr="00E56425">
        <w:rPr>
          <w:b/>
          <w:bCs/>
        </w:rPr>
        <w:t>643401595306</w:t>
      </w:r>
    </w:p>
    <w:p w14:paraId="74BE4628" w14:textId="77777777" w:rsidR="00E56425" w:rsidRPr="00E56425" w:rsidRDefault="00E56425" w:rsidP="00E56425">
      <w:pPr>
        <w:spacing w:after="0"/>
        <w:ind w:firstLine="709"/>
        <w:jc w:val="both"/>
      </w:pPr>
      <w:r w:rsidRPr="00E56425">
        <w:t>ОГРНИП: </w:t>
      </w:r>
      <w:r w:rsidRPr="00E56425">
        <w:rPr>
          <w:b/>
          <w:bCs/>
        </w:rPr>
        <w:t>320645100078130</w:t>
      </w:r>
    </w:p>
    <w:p w14:paraId="790F614B" w14:textId="264682C1" w:rsidR="00E56425" w:rsidRPr="00E56425" w:rsidRDefault="00E56425" w:rsidP="00E56425">
      <w:pPr>
        <w:spacing w:after="0"/>
        <w:ind w:firstLine="709"/>
        <w:jc w:val="both"/>
      </w:pPr>
      <w:r w:rsidRPr="00E56425">
        <w:t>Юридический адрес: Саратовская область, посёлок Светлый, ул. Гагарина, дом 21, квартира 75</w:t>
      </w:r>
      <w:r>
        <w:t>.</w:t>
      </w:r>
    </w:p>
    <w:p w14:paraId="4F3AC719" w14:textId="4167B8BF" w:rsidR="00E56425" w:rsidRPr="00E56425" w:rsidRDefault="00E56425" w:rsidP="00E56425">
      <w:pPr>
        <w:spacing w:after="0"/>
        <w:ind w:firstLine="709"/>
        <w:jc w:val="both"/>
      </w:pPr>
      <w:r w:rsidRPr="00E56425">
        <w:t>Адрес электронной почты для обращений по вопросам обработки персональных данных:</w:t>
      </w:r>
      <w:r>
        <w:t xml:space="preserve"> </w:t>
      </w:r>
      <w:hyperlink r:id="rId7" w:tgtFrame="_blank" w:history="1">
        <w:r w:rsidRPr="00E56425">
          <w:rPr>
            <w:rStyle w:val="ac"/>
            <w:b/>
            <w:bCs/>
          </w:rPr>
          <w:t>Office@mebelct.ru</w:t>
        </w:r>
      </w:hyperlink>
    </w:p>
    <w:p w14:paraId="7A1503B0" w14:textId="43264584" w:rsidR="00E56425" w:rsidRPr="00E56425" w:rsidRDefault="00E56425" w:rsidP="00E56425">
      <w:pPr>
        <w:spacing w:after="0"/>
        <w:ind w:firstLine="709"/>
        <w:jc w:val="both"/>
      </w:pPr>
      <w:r w:rsidRPr="00E56425">
        <w:t>Официальный сайт:</w:t>
      </w:r>
      <w:r>
        <w:t xml:space="preserve"> </w:t>
      </w:r>
      <w:r w:rsidRPr="00E56425">
        <w:rPr>
          <w:b/>
          <w:bCs/>
        </w:rPr>
        <w:t>mebelct.ru</w:t>
      </w:r>
    </w:p>
    <w:p w14:paraId="133B6CE1" w14:textId="77777777" w:rsidR="00E56425" w:rsidRPr="00E56425" w:rsidRDefault="00E56425" w:rsidP="00E56425">
      <w:pPr>
        <w:spacing w:after="0"/>
        <w:ind w:firstLine="709"/>
        <w:jc w:val="both"/>
      </w:pPr>
    </w:p>
    <w:p w14:paraId="6AADC0DC" w14:textId="77777777" w:rsidR="00E56425" w:rsidRPr="00E56425" w:rsidRDefault="00E56425" w:rsidP="00305FF3">
      <w:pPr>
        <w:spacing w:after="0"/>
        <w:ind w:firstLine="709"/>
        <w:jc w:val="right"/>
      </w:pPr>
      <w:r w:rsidRPr="00E56425">
        <w:rPr>
          <w:b/>
          <w:bCs/>
        </w:rPr>
        <w:t>УТВЕРЖДАЮ</w:t>
      </w:r>
    </w:p>
    <w:p w14:paraId="2662B2F3" w14:textId="77777777" w:rsidR="00305FF3" w:rsidRDefault="00E56425" w:rsidP="00305FF3">
      <w:pPr>
        <w:spacing w:after="0"/>
        <w:ind w:firstLine="709"/>
        <w:jc w:val="right"/>
      </w:pPr>
      <w:r w:rsidRPr="00E56425">
        <w:t>Индивидуальный предприниматель</w:t>
      </w:r>
    </w:p>
    <w:p w14:paraId="11D56DF2" w14:textId="7483720E" w:rsidR="00E56425" w:rsidRPr="00E56425" w:rsidRDefault="00305FF3" w:rsidP="00305FF3">
      <w:pPr>
        <w:spacing w:after="0"/>
        <w:ind w:firstLine="709"/>
        <w:jc w:val="right"/>
      </w:pPr>
      <w:r>
        <w:t>___________________</w:t>
      </w:r>
      <w:r w:rsidR="00E56425" w:rsidRPr="00E56425">
        <w:rPr>
          <w:b/>
          <w:bCs/>
        </w:rPr>
        <w:t>Сергеев А</w:t>
      </w:r>
      <w:r>
        <w:rPr>
          <w:b/>
          <w:bCs/>
        </w:rPr>
        <w:t>.И.</w:t>
      </w:r>
    </w:p>
    <w:p w14:paraId="3FFF12C5" w14:textId="77777777" w:rsidR="00305FF3" w:rsidRDefault="00305FF3" w:rsidP="00305FF3">
      <w:pPr>
        <w:spacing w:after="0"/>
        <w:ind w:left="2123" w:firstLine="709"/>
        <w:jc w:val="right"/>
      </w:pPr>
    </w:p>
    <w:p w14:paraId="25D49B6A" w14:textId="71BB7832" w:rsidR="00E56425" w:rsidRPr="00E56425" w:rsidRDefault="00E56425" w:rsidP="00305FF3">
      <w:pPr>
        <w:spacing w:after="0"/>
        <w:ind w:left="2123" w:firstLine="709"/>
        <w:jc w:val="right"/>
      </w:pPr>
      <w:r w:rsidRPr="00E56425">
        <w:t>«___» ____________ 2026 г.</w:t>
      </w:r>
    </w:p>
    <w:p w14:paraId="220E3B1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902"/>
    <w:multiLevelType w:val="multilevel"/>
    <w:tmpl w:val="370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79FE"/>
    <w:multiLevelType w:val="multilevel"/>
    <w:tmpl w:val="9C98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B56CB"/>
    <w:multiLevelType w:val="multilevel"/>
    <w:tmpl w:val="E04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F3543"/>
    <w:multiLevelType w:val="multilevel"/>
    <w:tmpl w:val="0D92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17231"/>
    <w:multiLevelType w:val="multilevel"/>
    <w:tmpl w:val="48AE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90E05"/>
    <w:multiLevelType w:val="multilevel"/>
    <w:tmpl w:val="1A06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F031E"/>
    <w:multiLevelType w:val="multilevel"/>
    <w:tmpl w:val="7A6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D6D96"/>
    <w:multiLevelType w:val="multilevel"/>
    <w:tmpl w:val="BDE2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077DD"/>
    <w:multiLevelType w:val="multilevel"/>
    <w:tmpl w:val="6D68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E592C"/>
    <w:multiLevelType w:val="multilevel"/>
    <w:tmpl w:val="521C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62755"/>
    <w:multiLevelType w:val="multilevel"/>
    <w:tmpl w:val="6404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C2C2E"/>
    <w:multiLevelType w:val="multilevel"/>
    <w:tmpl w:val="4D5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21186"/>
    <w:multiLevelType w:val="multilevel"/>
    <w:tmpl w:val="0284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539B1"/>
    <w:multiLevelType w:val="multilevel"/>
    <w:tmpl w:val="E20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45668"/>
    <w:multiLevelType w:val="multilevel"/>
    <w:tmpl w:val="3E2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E38CA"/>
    <w:multiLevelType w:val="multilevel"/>
    <w:tmpl w:val="DA44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B23D20"/>
    <w:multiLevelType w:val="multilevel"/>
    <w:tmpl w:val="7578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2F83"/>
    <w:multiLevelType w:val="multilevel"/>
    <w:tmpl w:val="DE0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E34EB"/>
    <w:multiLevelType w:val="multilevel"/>
    <w:tmpl w:val="D606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933BF"/>
    <w:multiLevelType w:val="multilevel"/>
    <w:tmpl w:val="A638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37233"/>
    <w:multiLevelType w:val="multilevel"/>
    <w:tmpl w:val="DFFC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B10A73"/>
    <w:multiLevelType w:val="multilevel"/>
    <w:tmpl w:val="FFD8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E6C72"/>
    <w:multiLevelType w:val="multilevel"/>
    <w:tmpl w:val="363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C6EDA"/>
    <w:multiLevelType w:val="multilevel"/>
    <w:tmpl w:val="03DA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C1416"/>
    <w:multiLevelType w:val="multilevel"/>
    <w:tmpl w:val="A9E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D207E"/>
    <w:multiLevelType w:val="multilevel"/>
    <w:tmpl w:val="88A8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A1298"/>
    <w:multiLevelType w:val="multilevel"/>
    <w:tmpl w:val="17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237DC"/>
    <w:multiLevelType w:val="multilevel"/>
    <w:tmpl w:val="6AF4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772A2"/>
    <w:multiLevelType w:val="multilevel"/>
    <w:tmpl w:val="21D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44970"/>
    <w:multiLevelType w:val="multilevel"/>
    <w:tmpl w:val="347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80D73"/>
    <w:multiLevelType w:val="multilevel"/>
    <w:tmpl w:val="399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34C2D"/>
    <w:multiLevelType w:val="multilevel"/>
    <w:tmpl w:val="2B9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FB5970"/>
    <w:multiLevelType w:val="multilevel"/>
    <w:tmpl w:val="B836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81E30"/>
    <w:multiLevelType w:val="multilevel"/>
    <w:tmpl w:val="8794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565BBD"/>
    <w:multiLevelType w:val="multilevel"/>
    <w:tmpl w:val="72A2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1C7C43"/>
    <w:multiLevelType w:val="multilevel"/>
    <w:tmpl w:val="B46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B35FC"/>
    <w:multiLevelType w:val="multilevel"/>
    <w:tmpl w:val="6CC4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8F4663"/>
    <w:multiLevelType w:val="multilevel"/>
    <w:tmpl w:val="28C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654012">
    <w:abstractNumId w:val="0"/>
  </w:num>
  <w:num w:numId="2" w16cid:durableId="1113982766">
    <w:abstractNumId w:val="10"/>
  </w:num>
  <w:num w:numId="3" w16cid:durableId="183904329">
    <w:abstractNumId w:val="8"/>
  </w:num>
  <w:num w:numId="4" w16cid:durableId="877546237">
    <w:abstractNumId w:val="17"/>
  </w:num>
  <w:num w:numId="5" w16cid:durableId="365564646">
    <w:abstractNumId w:val="7"/>
  </w:num>
  <w:num w:numId="6" w16cid:durableId="348601516">
    <w:abstractNumId w:val="21"/>
  </w:num>
  <w:num w:numId="7" w16cid:durableId="1020427219">
    <w:abstractNumId w:val="24"/>
  </w:num>
  <w:num w:numId="8" w16cid:durableId="1785729211">
    <w:abstractNumId w:val="9"/>
  </w:num>
  <w:num w:numId="9" w16cid:durableId="636229005">
    <w:abstractNumId w:val="37"/>
  </w:num>
  <w:num w:numId="10" w16cid:durableId="1669482587">
    <w:abstractNumId w:val="1"/>
  </w:num>
  <w:num w:numId="11" w16cid:durableId="2089620359">
    <w:abstractNumId w:val="4"/>
  </w:num>
  <w:num w:numId="12" w16cid:durableId="268128679">
    <w:abstractNumId w:val="28"/>
  </w:num>
  <w:num w:numId="13" w16cid:durableId="663362811">
    <w:abstractNumId w:val="12"/>
  </w:num>
  <w:num w:numId="14" w16cid:durableId="1503816140">
    <w:abstractNumId w:val="5"/>
  </w:num>
  <w:num w:numId="15" w16cid:durableId="65688731">
    <w:abstractNumId w:val="2"/>
  </w:num>
  <w:num w:numId="16" w16cid:durableId="1030034697">
    <w:abstractNumId w:val="36"/>
  </w:num>
  <w:num w:numId="17" w16cid:durableId="115569787">
    <w:abstractNumId w:val="19"/>
  </w:num>
  <w:num w:numId="18" w16cid:durableId="1933468328">
    <w:abstractNumId w:val="31"/>
  </w:num>
  <w:num w:numId="19" w16cid:durableId="244732308">
    <w:abstractNumId w:val="6"/>
  </w:num>
  <w:num w:numId="20" w16cid:durableId="1382048335">
    <w:abstractNumId w:val="29"/>
  </w:num>
  <w:num w:numId="21" w16cid:durableId="1662392098">
    <w:abstractNumId w:val="20"/>
  </w:num>
  <w:num w:numId="22" w16cid:durableId="1135757280">
    <w:abstractNumId w:val="14"/>
  </w:num>
  <w:num w:numId="23" w16cid:durableId="1574966812">
    <w:abstractNumId w:val="16"/>
  </w:num>
  <w:num w:numId="24" w16cid:durableId="2024814458">
    <w:abstractNumId w:val="33"/>
  </w:num>
  <w:num w:numId="25" w16cid:durableId="575282518">
    <w:abstractNumId w:val="35"/>
  </w:num>
  <w:num w:numId="26" w16cid:durableId="2127653762">
    <w:abstractNumId w:val="15"/>
  </w:num>
  <w:num w:numId="27" w16cid:durableId="1051883423">
    <w:abstractNumId w:val="13"/>
  </w:num>
  <w:num w:numId="28" w16cid:durableId="120155015">
    <w:abstractNumId w:val="26"/>
  </w:num>
  <w:num w:numId="29" w16cid:durableId="63799235">
    <w:abstractNumId w:val="34"/>
  </w:num>
  <w:num w:numId="30" w16cid:durableId="352079335">
    <w:abstractNumId w:val="18"/>
  </w:num>
  <w:num w:numId="31" w16cid:durableId="1020425117">
    <w:abstractNumId w:val="27"/>
  </w:num>
  <w:num w:numId="32" w16cid:durableId="441415267">
    <w:abstractNumId w:val="11"/>
  </w:num>
  <w:num w:numId="33" w16cid:durableId="1790082672">
    <w:abstractNumId w:val="3"/>
  </w:num>
  <w:num w:numId="34" w16cid:durableId="842356796">
    <w:abstractNumId w:val="30"/>
  </w:num>
  <w:num w:numId="35" w16cid:durableId="860558358">
    <w:abstractNumId w:val="22"/>
  </w:num>
  <w:num w:numId="36" w16cid:durableId="1741558744">
    <w:abstractNumId w:val="25"/>
  </w:num>
  <w:num w:numId="37" w16cid:durableId="114376560">
    <w:abstractNumId w:val="23"/>
  </w:num>
  <w:num w:numId="38" w16cid:durableId="9979290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25"/>
    <w:rsid w:val="00305FF3"/>
    <w:rsid w:val="004855E6"/>
    <w:rsid w:val="005E038C"/>
    <w:rsid w:val="006C0B77"/>
    <w:rsid w:val="0081020F"/>
    <w:rsid w:val="008242FF"/>
    <w:rsid w:val="00870751"/>
    <w:rsid w:val="00922C48"/>
    <w:rsid w:val="00B915B7"/>
    <w:rsid w:val="00B956A4"/>
    <w:rsid w:val="00E56425"/>
    <w:rsid w:val="00EA59DF"/>
    <w:rsid w:val="00EE4070"/>
    <w:rsid w:val="00F12C76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F744"/>
  <w15:chartTrackingRefBased/>
  <w15:docId w15:val="{83B3124A-9EEA-444D-A8F9-552201C3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4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4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4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4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4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4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4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4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4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4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64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64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64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64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64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6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4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4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42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4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4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642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642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6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Office@mebelc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Office@mebelct.ru" TargetMode="External"/><Relationship Id="rId5" Type="http://schemas.openxmlformats.org/officeDocument/2006/relationships/hyperlink" Target="https://e.mail.ru/compose/?mailto=mailto%3aOffice@mebelc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4785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2026-07-02T06:15:00Z</dcterms:created>
  <dcterms:modified xsi:type="dcterms:W3CDTF">2026-07-02T09:16:00Z</dcterms:modified>
</cp:coreProperties>
</file>